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C5" w:rsidRDefault="00EA2BF9">
      <w:pPr>
        <w:jc w:val="center"/>
        <w:rPr>
          <w:rFonts w:ascii="Times New Roman" w:eastAsia="Times New Roman" w:hAnsi="Times New Roman" w:cs="Times New Roman"/>
          <w:b/>
          <w:sz w:val="24"/>
        </w:rPr>
      </w:pPr>
      <w:r>
        <w:rPr>
          <w:rFonts w:ascii="Times New Roman" w:eastAsia="Times New Roman" w:hAnsi="Times New Roman" w:cs="Times New Roman"/>
          <w:b/>
          <w:sz w:val="24"/>
        </w:rPr>
        <w:t>Nájomná zmluva č. ................</w:t>
      </w:r>
    </w:p>
    <w:p w:rsidR="00EA2BF9" w:rsidRDefault="00EA2BF9">
      <w:pPr>
        <w:jc w:val="center"/>
        <w:rPr>
          <w:rFonts w:ascii="Times New Roman" w:eastAsia="Times New Roman" w:hAnsi="Times New Roman" w:cs="Times New Roman"/>
          <w:b/>
          <w:sz w:val="24"/>
        </w:rPr>
      </w:pP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 xml:space="preserve">I. </w:t>
      </w:r>
      <w:r>
        <w:rPr>
          <w:rFonts w:ascii="Times New Roman" w:eastAsia="Times New Roman" w:hAnsi="Times New Roman" w:cs="Times New Roman"/>
          <w:b/>
          <w:sz w:val="24"/>
        </w:rPr>
        <w:t>Z</w:t>
      </w:r>
      <w:r w:rsidRPr="00F92847">
        <w:rPr>
          <w:rFonts w:ascii="Times New Roman" w:eastAsia="Times New Roman" w:hAnsi="Times New Roman" w:cs="Times New Roman"/>
          <w:b/>
          <w:sz w:val="24"/>
        </w:rPr>
        <w:t>mlu</w:t>
      </w:r>
      <w:r w:rsidR="00EA2BF9" w:rsidRPr="00F92847">
        <w:rPr>
          <w:rFonts w:ascii="Times New Roman" w:eastAsia="Times New Roman" w:hAnsi="Times New Roman" w:cs="Times New Roman"/>
          <w:b/>
          <w:sz w:val="24"/>
        </w:rPr>
        <w:t>vné strany</w:t>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 xml:space="preserve">Prenajímateľ: </w:t>
      </w:r>
      <w:r>
        <w:rPr>
          <w:rFonts w:ascii="Times New Roman" w:eastAsia="Times New Roman" w:hAnsi="Times New Roman" w:cs="Times New Roman"/>
          <w:sz w:val="24"/>
        </w:rPr>
        <w:tab/>
        <w:t>Obec Jedľové Kostoľany</w:t>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Jedľové Kostoľany 267</w:t>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951 96 Jedľové Kostoľany</w:t>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IČO: 00308064</w:t>
      </w:r>
      <w:r>
        <w:rPr>
          <w:rFonts w:ascii="Times New Roman" w:eastAsia="Times New Roman" w:hAnsi="Times New Roman" w:cs="Times New Roman"/>
          <w:sz w:val="24"/>
        </w:rPr>
        <w:tab/>
        <w:t>DIČ: 2021037909</w:t>
      </w:r>
    </w:p>
    <w:p w:rsidR="008313C5" w:rsidRDefault="00EA2BF9">
      <w:pPr>
        <w:ind w:left="708" w:firstLine="708"/>
        <w:rPr>
          <w:rFonts w:ascii="Times New Roman" w:eastAsia="Times New Roman" w:hAnsi="Times New Roman" w:cs="Times New Roman"/>
          <w:sz w:val="24"/>
        </w:rPr>
      </w:pPr>
      <w:r>
        <w:rPr>
          <w:rFonts w:ascii="Times New Roman" w:eastAsia="Times New Roman" w:hAnsi="Times New Roman" w:cs="Times New Roman"/>
          <w:sz w:val="24"/>
        </w:rPr>
        <w:t>zastúpená starostom obce Dušanom Kazimírom</w:t>
      </w:r>
      <w:r>
        <w:rPr>
          <w:rFonts w:ascii="Times New Roman" w:eastAsia="Times New Roman" w:hAnsi="Times New Roman" w:cs="Times New Roman"/>
          <w:sz w:val="24"/>
        </w:rPr>
        <w:tab/>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a</w:t>
      </w:r>
    </w:p>
    <w:p w:rsidR="008313C5" w:rsidRPr="00C75CA0" w:rsidRDefault="00EA2BF9">
      <w:pPr>
        <w:rPr>
          <w:rFonts w:ascii="Times New Roman" w:eastAsia="Times New Roman" w:hAnsi="Times New Roman" w:cs="Times New Roman"/>
          <w:sz w:val="24"/>
          <w:highlight w:val="yellow"/>
        </w:rPr>
      </w:pPr>
      <w:r>
        <w:rPr>
          <w:rFonts w:ascii="Times New Roman" w:eastAsia="Times New Roman" w:hAnsi="Times New Roman" w:cs="Times New Roman"/>
          <w:sz w:val="24"/>
        </w:rPr>
        <w:t>Nájomca</w:t>
      </w:r>
      <w:r>
        <w:rPr>
          <w:rFonts w:ascii="Times New Roman" w:eastAsia="Times New Roman" w:hAnsi="Times New Roman" w:cs="Times New Roman"/>
          <w:sz w:val="24"/>
        </w:rPr>
        <w:tab/>
      </w:r>
      <w:r w:rsidRPr="00C75CA0">
        <w:rPr>
          <w:rFonts w:ascii="Times New Roman" w:eastAsia="Times New Roman" w:hAnsi="Times New Roman" w:cs="Times New Roman"/>
          <w:sz w:val="24"/>
          <w:highlight w:val="yellow"/>
        </w:rPr>
        <w:t>.........................................................</w:t>
      </w:r>
    </w:p>
    <w:p w:rsidR="008313C5" w:rsidRPr="00C75CA0" w:rsidRDefault="00F92847">
      <w:pPr>
        <w:rPr>
          <w:rFonts w:ascii="Times New Roman" w:eastAsia="Times New Roman" w:hAnsi="Times New Roman" w:cs="Times New Roman"/>
          <w:sz w:val="24"/>
          <w:highlight w:val="yellow"/>
        </w:rPr>
      </w:pPr>
      <w:r w:rsidRPr="00C75CA0">
        <w:rPr>
          <w:rFonts w:ascii="Times New Roman" w:eastAsia="Times New Roman" w:hAnsi="Times New Roman" w:cs="Times New Roman"/>
          <w:sz w:val="24"/>
          <w:highlight w:val="yellow"/>
        </w:rPr>
        <w:tab/>
      </w:r>
      <w:r w:rsidRPr="00C75CA0">
        <w:rPr>
          <w:rFonts w:ascii="Times New Roman" w:eastAsia="Times New Roman" w:hAnsi="Times New Roman" w:cs="Times New Roman"/>
          <w:sz w:val="24"/>
          <w:highlight w:val="yellow"/>
        </w:rPr>
        <w:tab/>
        <w:t>........................................................</w:t>
      </w:r>
    </w:p>
    <w:p w:rsidR="00F92847" w:rsidRPr="00C75CA0" w:rsidRDefault="00F92847">
      <w:pPr>
        <w:rPr>
          <w:rFonts w:ascii="Times New Roman" w:eastAsia="Times New Roman" w:hAnsi="Times New Roman" w:cs="Times New Roman"/>
          <w:sz w:val="24"/>
          <w:highlight w:val="yellow"/>
        </w:rPr>
      </w:pPr>
      <w:r w:rsidRPr="00C75CA0">
        <w:rPr>
          <w:rFonts w:ascii="Times New Roman" w:eastAsia="Times New Roman" w:hAnsi="Times New Roman" w:cs="Times New Roman"/>
          <w:sz w:val="24"/>
          <w:highlight w:val="yellow"/>
        </w:rPr>
        <w:tab/>
      </w:r>
      <w:r w:rsidRPr="00C75CA0">
        <w:rPr>
          <w:rFonts w:ascii="Times New Roman" w:eastAsia="Times New Roman" w:hAnsi="Times New Roman" w:cs="Times New Roman"/>
          <w:sz w:val="24"/>
          <w:highlight w:val="yellow"/>
        </w:rPr>
        <w:tab/>
        <w:t>........................................................</w:t>
      </w:r>
    </w:p>
    <w:p w:rsidR="00F92847" w:rsidRDefault="00F92847">
      <w:pPr>
        <w:rPr>
          <w:rFonts w:ascii="Times New Roman" w:eastAsia="Times New Roman" w:hAnsi="Times New Roman" w:cs="Times New Roman"/>
          <w:sz w:val="24"/>
        </w:rPr>
      </w:pPr>
      <w:r w:rsidRPr="00C75CA0">
        <w:rPr>
          <w:rFonts w:ascii="Times New Roman" w:eastAsia="Times New Roman" w:hAnsi="Times New Roman" w:cs="Times New Roman"/>
          <w:sz w:val="24"/>
          <w:highlight w:val="yellow"/>
        </w:rPr>
        <w:tab/>
      </w:r>
      <w:r w:rsidRPr="00C75CA0">
        <w:rPr>
          <w:rFonts w:ascii="Times New Roman" w:eastAsia="Times New Roman" w:hAnsi="Times New Roman" w:cs="Times New Roman"/>
          <w:sz w:val="24"/>
          <w:highlight w:val="yellow"/>
        </w:rPr>
        <w:tab/>
        <w:t>......................................................</w:t>
      </w:r>
    </w:p>
    <w:p w:rsidR="008313C5" w:rsidRDefault="00F92847" w:rsidP="00F92847">
      <w:pPr>
        <w:jc w:val="center"/>
        <w:rPr>
          <w:rFonts w:ascii="Times New Roman" w:eastAsia="Times New Roman" w:hAnsi="Times New Roman" w:cs="Times New Roman"/>
          <w:sz w:val="24"/>
        </w:rPr>
      </w:pPr>
      <w:r>
        <w:rPr>
          <w:rFonts w:ascii="Times New Roman" w:eastAsia="Times New Roman" w:hAnsi="Times New Roman" w:cs="Times New Roman"/>
          <w:sz w:val="24"/>
        </w:rPr>
        <w:t>u</w:t>
      </w:r>
      <w:r w:rsidR="00EA2BF9">
        <w:rPr>
          <w:rFonts w:ascii="Times New Roman" w:eastAsia="Times New Roman" w:hAnsi="Times New Roman" w:cs="Times New Roman"/>
          <w:sz w:val="24"/>
        </w:rPr>
        <w:t>zatvorili zmluvu</w:t>
      </w:r>
    </w:p>
    <w:p w:rsidR="008313C5" w:rsidRDefault="00F92847" w:rsidP="00F92847">
      <w:pPr>
        <w:jc w:val="center"/>
        <w:rPr>
          <w:rFonts w:ascii="Times New Roman" w:eastAsia="Times New Roman" w:hAnsi="Times New Roman" w:cs="Times New Roman"/>
          <w:sz w:val="24"/>
        </w:rPr>
      </w:pPr>
      <w:r>
        <w:rPr>
          <w:rFonts w:ascii="Times New Roman" w:eastAsia="Times New Roman" w:hAnsi="Times New Roman" w:cs="Times New Roman"/>
          <w:sz w:val="24"/>
        </w:rPr>
        <w:t>o</w:t>
      </w:r>
      <w:r w:rsidR="00EA2BF9">
        <w:rPr>
          <w:rFonts w:ascii="Times New Roman" w:eastAsia="Times New Roman" w:hAnsi="Times New Roman" w:cs="Times New Roman"/>
          <w:sz w:val="24"/>
        </w:rPr>
        <w:t xml:space="preserve"> nájme nebytových priestorov v zmysle § 3 ods. 3 </w:t>
      </w:r>
      <w:proofErr w:type="spellStart"/>
      <w:r w:rsidR="00EA2BF9">
        <w:rPr>
          <w:rFonts w:ascii="Times New Roman" w:eastAsia="Times New Roman" w:hAnsi="Times New Roman" w:cs="Times New Roman"/>
          <w:sz w:val="24"/>
        </w:rPr>
        <w:t>zák</w:t>
      </w:r>
      <w:proofErr w:type="spellEnd"/>
      <w:r w:rsidR="00EA2BF9">
        <w:rPr>
          <w:rFonts w:ascii="Times New Roman" w:eastAsia="Times New Roman" w:hAnsi="Times New Roman" w:cs="Times New Roman"/>
          <w:sz w:val="24"/>
        </w:rPr>
        <w:t xml:space="preserve"> č. 116/1190 zb. a občianskeho zákonníka</w:t>
      </w: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 xml:space="preserve">II. </w:t>
      </w:r>
      <w:r w:rsidR="00EA2BF9" w:rsidRPr="00F92847">
        <w:rPr>
          <w:rFonts w:ascii="Times New Roman" w:eastAsia="Times New Roman" w:hAnsi="Times New Roman" w:cs="Times New Roman"/>
          <w:b/>
          <w:sz w:val="24"/>
        </w:rPr>
        <w:t>Predmet a účel nájmu</w:t>
      </w:r>
    </w:p>
    <w:p w:rsidR="008313C5" w:rsidRDefault="00EA2BF9" w:rsidP="007A179B">
      <w:pPr>
        <w:pStyle w:val="Odsekzoznamu"/>
        <w:numPr>
          <w:ilvl w:val="0"/>
          <w:numId w:val="19"/>
        </w:numPr>
        <w:ind w:left="426" w:hanging="426"/>
        <w:jc w:val="both"/>
        <w:rPr>
          <w:rFonts w:ascii="Times New Roman" w:eastAsia="Times New Roman" w:hAnsi="Times New Roman" w:cs="Times New Roman"/>
          <w:sz w:val="24"/>
        </w:rPr>
      </w:pPr>
      <w:r w:rsidRPr="007A179B">
        <w:rPr>
          <w:rFonts w:ascii="Times New Roman" w:eastAsia="Times New Roman" w:hAnsi="Times New Roman" w:cs="Times New Roman"/>
          <w:sz w:val="24"/>
        </w:rPr>
        <w:t xml:space="preserve">Predmetom nájmu sú nebytové priestory, </w:t>
      </w:r>
      <w:r w:rsidR="007A179B" w:rsidRPr="007A179B">
        <w:rPr>
          <w:rFonts w:ascii="Times New Roman" w:eastAsia="Times New Roman" w:hAnsi="Times New Roman" w:cs="Times New Roman"/>
          <w:sz w:val="24"/>
        </w:rPr>
        <w:t>účel na podnikanie</w:t>
      </w:r>
      <w:r w:rsidRPr="007A179B">
        <w:rPr>
          <w:rFonts w:ascii="Times New Roman" w:eastAsia="Times New Roman" w:hAnsi="Times New Roman" w:cs="Times New Roman"/>
          <w:sz w:val="24"/>
        </w:rPr>
        <w:t xml:space="preserve"> – pohostinská činnosť</w:t>
      </w:r>
      <w:r w:rsidR="004C3577">
        <w:rPr>
          <w:rFonts w:ascii="Times New Roman" w:eastAsia="Times New Roman" w:hAnsi="Times New Roman" w:cs="Times New Roman"/>
          <w:sz w:val="24"/>
        </w:rPr>
        <w:t xml:space="preserve">, </w:t>
      </w:r>
      <w:r w:rsidRPr="007A179B">
        <w:rPr>
          <w:rFonts w:ascii="Times New Roman" w:eastAsia="Times New Roman" w:hAnsi="Times New Roman" w:cs="Times New Roman"/>
          <w:sz w:val="24"/>
        </w:rPr>
        <w:t xml:space="preserve">v budove so súpisných číslom 33 (budova MS), zapísanej na LV č. 1360, a nachádzajúca sa spolu s príslušenstvom na </w:t>
      </w:r>
      <w:proofErr w:type="spellStart"/>
      <w:r w:rsidRPr="007A179B">
        <w:rPr>
          <w:rFonts w:ascii="Times New Roman" w:eastAsia="Times New Roman" w:hAnsi="Times New Roman" w:cs="Times New Roman"/>
          <w:sz w:val="24"/>
        </w:rPr>
        <w:t>par.č</w:t>
      </w:r>
      <w:proofErr w:type="spellEnd"/>
      <w:r w:rsidRPr="007A179B">
        <w:rPr>
          <w:rFonts w:ascii="Times New Roman" w:eastAsia="Times New Roman" w:hAnsi="Times New Roman" w:cs="Times New Roman"/>
          <w:sz w:val="24"/>
        </w:rPr>
        <w:t>. CKN 152, 153 a 154 v </w:t>
      </w:r>
      <w:proofErr w:type="spellStart"/>
      <w:r w:rsidRPr="007A179B">
        <w:rPr>
          <w:rFonts w:ascii="Times New Roman" w:eastAsia="Times New Roman" w:hAnsi="Times New Roman" w:cs="Times New Roman"/>
          <w:sz w:val="24"/>
        </w:rPr>
        <w:t>k.ú</w:t>
      </w:r>
      <w:proofErr w:type="spellEnd"/>
      <w:r w:rsidRPr="007A179B">
        <w:rPr>
          <w:rFonts w:ascii="Times New Roman" w:eastAsia="Times New Roman" w:hAnsi="Times New Roman" w:cs="Times New Roman"/>
          <w:sz w:val="24"/>
        </w:rPr>
        <w:t xml:space="preserve">. Jedľové Kostoľany.  Miestnosti: terasa,  časť pohostinstva I. a časť pohostinstva II., výčap, sklad materiálu, príručný sklad pre výčap I., príručný sklad pre výčap II., </w:t>
      </w:r>
      <w:proofErr w:type="spellStart"/>
      <w:r w:rsidRPr="007A179B">
        <w:rPr>
          <w:rFonts w:ascii="Times New Roman" w:eastAsia="Times New Roman" w:hAnsi="Times New Roman" w:cs="Times New Roman"/>
          <w:sz w:val="24"/>
        </w:rPr>
        <w:t>kompresorovňa</w:t>
      </w:r>
      <w:proofErr w:type="spellEnd"/>
      <w:r w:rsidRPr="007A179B">
        <w:rPr>
          <w:rFonts w:ascii="Times New Roman" w:eastAsia="Times New Roman" w:hAnsi="Times New Roman" w:cs="Times New Roman"/>
          <w:sz w:val="24"/>
        </w:rPr>
        <w:t xml:space="preserve"> pre pivo,  </w:t>
      </w:r>
      <w:proofErr w:type="spellStart"/>
      <w:r w:rsidRPr="007A179B">
        <w:rPr>
          <w:rFonts w:ascii="Times New Roman" w:eastAsia="Times New Roman" w:hAnsi="Times New Roman" w:cs="Times New Roman"/>
          <w:sz w:val="24"/>
        </w:rPr>
        <w:t>umývarka</w:t>
      </w:r>
      <w:proofErr w:type="spellEnd"/>
      <w:r w:rsidRPr="007A179B">
        <w:rPr>
          <w:rFonts w:ascii="Times New Roman" w:eastAsia="Times New Roman" w:hAnsi="Times New Roman" w:cs="Times New Roman"/>
          <w:sz w:val="24"/>
        </w:rPr>
        <w:t xml:space="preserve">, WC pre personál, šatňa pre personál, chodba I., predsieň, WC ženy, WC muži, samostatná účelová  miestnosť, chodba II, I. časť izba ľudových tradícií, kotolňa. Výmera spolu </w:t>
      </w:r>
      <w:r w:rsidR="00EB4D70">
        <w:rPr>
          <w:rFonts w:ascii="Times New Roman" w:eastAsia="Times New Roman" w:hAnsi="Times New Roman" w:cs="Times New Roman"/>
          <w:sz w:val="24"/>
        </w:rPr>
        <w:t>366,93 m</w:t>
      </w:r>
      <w:r w:rsidR="00EB4D70" w:rsidRPr="00EB4D70">
        <w:rPr>
          <w:rFonts w:ascii="Times New Roman" w:eastAsia="Times New Roman" w:hAnsi="Times New Roman" w:cs="Times New Roman"/>
          <w:sz w:val="24"/>
          <w:vertAlign w:val="superscript"/>
        </w:rPr>
        <w:t>2</w:t>
      </w:r>
      <w:r w:rsidR="00EB4D70">
        <w:rPr>
          <w:rFonts w:ascii="Times New Roman" w:eastAsia="Times New Roman" w:hAnsi="Times New Roman" w:cs="Times New Roman"/>
          <w:sz w:val="24"/>
        </w:rPr>
        <w:t>.</w:t>
      </w:r>
    </w:p>
    <w:p w:rsidR="007A179B" w:rsidRPr="007A179B" w:rsidRDefault="007A179B" w:rsidP="007A179B">
      <w:pPr>
        <w:pStyle w:val="Odsekzoznamu"/>
        <w:numPr>
          <w:ilvl w:val="0"/>
          <w:numId w:val="19"/>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Samostatná účelová miestnosť bude slúžiť na stretávanie komunít v obci. Chodba, I. časť izba ľudových tradícií, samostatná účelová miestnosť a kotolňa bud</w:t>
      </w:r>
      <w:r w:rsidR="00E77FD7">
        <w:rPr>
          <w:rFonts w:ascii="Times New Roman" w:eastAsia="Times New Roman" w:hAnsi="Times New Roman" w:cs="Times New Roman"/>
          <w:sz w:val="24"/>
        </w:rPr>
        <w:t>e slúžiť aj prenajímateľovi po dohode s nájomcom.</w:t>
      </w:r>
    </w:p>
    <w:p w:rsidR="007A179B" w:rsidRDefault="007A179B" w:rsidP="00F92847">
      <w:pPr>
        <w:jc w:val="both"/>
        <w:rPr>
          <w:rFonts w:ascii="Times New Roman" w:eastAsia="Times New Roman" w:hAnsi="Times New Roman" w:cs="Times New Roman"/>
          <w:sz w:val="24"/>
        </w:rPr>
      </w:pPr>
    </w:p>
    <w:p w:rsid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 xml:space="preserve">III. </w:t>
      </w:r>
      <w:r w:rsidR="00EA2BF9" w:rsidRPr="00F92847">
        <w:rPr>
          <w:rFonts w:ascii="Times New Roman" w:eastAsia="Times New Roman" w:hAnsi="Times New Roman" w:cs="Times New Roman"/>
          <w:b/>
          <w:sz w:val="24"/>
        </w:rPr>
        <w:t>Doba nájmu, výpoveď</w:t>
      </w:r>
    </w:p>
    <w:p w:rsidR="008313C5" w:rsidRPr="00F92847" w:rsidRDefault="008313C5" w:rsidP="00F92847">
      <w:pPr>
        <w:jc w:val="both"/>
        <w:rPr>
          <w:rFonts w:ascii="Times New Roman" w:eastAsia="Times New Roman" w:hAnsi="Times New Roman" w:cs="Times New Roman"/>
          <w:b/>
          <w:sz w:val="24"/>
        </w:rPr>
      </w:pPr>
    </w:p>
    <w:p w:rsidR="00F92847" w:rsidRDefault="00F92847" w:rsidP="00F92847">
      <w:pPr>
        <w:numPr>
          <w:ilvl w:val="0"/>
          <w:numId w:val="6"/>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Nájom sa uzatvára na dobu .</w:t>
      </w:r>
      <w:r w:rsidRPr="00C75CA0">
        <w:rPr>
          <w:rFonts w:ascii="Times New Roman" w:eastAsia="Times New Roman" w:hAnsi="Times New Roman" w:cs="Times New Roman"/>
          <w:sz w:val="24"/>
          <w:highlight w:val="yellow"/>
        </w:rPr>
        <w:t>................</w:t>
      </w:r>
      <w:r>
        <w:rPr>
          <w:rFonts w:ascii="Times New Roman" w:eastAsia="Times New Roman" w:hAnsi="Times New Roman" w:cs="Times New Roman"/>
          <w:sz w:val="24"/>
        </w:rPr>
        <w:t xml:space="preserve"> a začína dňom </w:t>
      </w:r>
      <w:r w:rsidR="00625DDA">
        <w:rPr>
          <w:rFonts w:ascii="Times New Roman" w:eastAsia="Times New Roman" w:hAnsi="Times New Roman" w:cs="Times New Roman"/>
          <w:sz w:val="24"/>
        </w:rPr>
        <w:t>01.01.2020.</w:t>
      </w:r>
      <w:bookmarkStart w:id="0" w:name="_GoBack"/>
      <w:bookmarkEnd w:id="0"/>
    </w:p>
    <w:p w:rsidR="008313C5" w:rsidRDefault="00EA2BF9" w:rsidP="00F92847">
      <w:pPr>
        <w:numPr>
          <w:ilvl w:val="0"/>
          <w:numId w:val="6"/>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Ku skončeniu nájmu môže dôjsť písomnou dohodou k určitému dňu oboch strán.</w:t>
      </w:r>
    </w:p>
    <w:p w:rsidR="008313C5" w:rsidRDefault="00EA2BF9" w:rsidP="00F92847">
      <w:pPr>
        <w:numPr>
          <w:ilvl w:val="0"/>
          <w:numId w:val="6"/>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Vypovedať zmluvu môže ktorákoľvek zo zmluvných strán s 3 mesačnou výpovednou lehotou, ktorá začína plynúť od prvého dňa v mesiaci nasledujúceho po doručení písomnej výpovede.</w:t>
      </w:r>
    </w:p>
    <w:p w:rsidR="008313C5" w:rsidRDefault="00EA2BF9" w:rsidP="00F92847">
      <w:pPr>
        <w:numPr>
          <w:ilvl w:val="0"/>
          <w:numId w:val="6"/>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Prenajímateľ odstúpi od zmluvy, ak</w:t>
      </w:r>
    </w:p>
    <w:p w:rsidR="008313C5" w:rsidRDefault="00F92847" w:rsidP="00F92847">
      <w:pPr>
        <w:numPr>
          <w:ilvl w:val="0"/>
          <w:numId w:val="7"/>
        </w:numPr>
        <w:jc w:val="both"/>
        <w:rPr>
          <w:rFonts w:ascii="Times New Roman" w:eastAsia="Times New Roman" w:hAnsi="Times New Roman" w:cs="Times New Roman"/>
          <w:sz w:val="24"/>
        </w:rPr>
      </w:pPr>
      <w:r>
        <w:rPr>
          <w:rFonts w:ascii="Times New Roman" w:eastAsia="Times New Roman" w:hAnsi="Times New Roman" w:cs="Times New Roman"/>
          <w:sz w:val="24"/>
        </w:rPr>
        <w:t>n</w:t>
      </w:r>
      <w:r w:rsidR="00EA2BF9">
        <w:rPr>
          <w:rFonts w:ascii="Times New Roman" w:eastAsia="Times New Roman" w:hAnsi="Times New Roman" w:cs="Times New Roman"/>
          <w:sz w:val="24"/>
        </w:rPr>
        <w:t>ájomca užíva predmet nájmu v rozpore s touto zmluvou</w:t>
      </w:r>
      <w:r>
        <w:rPr>
          <w:rFonts w:ascii="Times New Roman" w:eastAsia="Times New Roman" w:hAnsi="Times New Roman" w:cs="Times New Roman"/>
          <w:sz w:val="24"/>
        </w:rPr>
        <w:t>,</w:t>
      </w:r>
    </w:p>
    <w:p w:rsidR="008313C5" w:rsidRDefault="00F92847" w:rsidP="00F92847">
      <w:pPr>
        <w:numPr>
          <w:ilvl w:val="0"/>
          <w:numId w:val="7"/>
        </w:numPr>
        <w:jc w:val="both"/>
        <w:rPr>
          <w:rFonts w:ascii="Times New Roman" w:eastAsia="Times New Roman" w:hAnsi="Times New Roman" w:cs="Times New Roman"/>
          <w:sz w:val="24"/>
        </w:rPr>
      </w:pPr>
      <w:r>
        <w:rPr>
          <w:rFonts w:ascii="Times New Roman" w:eastAsia="Times New Roman" w:hAnsi="Times New Roman" w:cs="Times New Roman"/>
          <w:sz w:val="24"/>
        </w:rPr>
        <w:t>n</w:t>
      </w:r>
      <w:r w:rsidR="00EA2BF9">
        <w:rPr>
          <w:rFonts w:ascii="Times New Roman" w:eastAsia="Times New Roman" w:hAnsi="Times New Roman" w:cs="Times New Roman"/>
          <w:sz w:val="24"/>
        </w:rPr>
        <w:t>ájomca neplatí dohodnuté nájomné viac ako jeden mesiac, hoci bol na zaplatenie vyzvaný</w:t>
      </w:r>
      <w:r>
        <w:rPr>
          <w:rFonts w:ascii="Times New Roman" w:eastAsia="Times New Roman" w:hAnsi="Times New Roman" w:cs="Times New Roman"/>
          <w:sz w:val="24"/>
        </w:rPr>
        <w:t>,</w:t>
      </w:r>
    </w:p>
    <w:p w:rsidR="008313C5" w:rsidRDefault="00F92847" w:rsidP="00F92847">
      <w:pPr>
        <w:numPr>
          <w:ilvl w:val="0"/>
          <w:numId w:val="7"/>
        </w:numPr>
        <w:jc w:val="both"/>
        <w:rPr>
          <w:rFonts w:ascii="Times New Roman" w:eastAsia="Times New Roman" w:hAnsi="Times New Roman" w:cs="Times New Roman"/>
          <w:sz w:val="24"/>
        </w:rPr>
      </w:pPr>
      <w:r>
        <w:rPr>
          <w:rFonts w:ascii="Times New Roman" w:eastAsia="Times New Roman" w:hAnsi="Times New Roman" w:cs="Times New Roman"/>
          <w:sz w:val="24"/>
        </w:rPr>
        <w:t>n</w:t>
      </w:r>
      <w:r w:rsidR="00EA2BF9">
        <w:rPr>
          <w:rFonts w:ascii="Times New Roman" w:eastAsia="Times New Roman" w:hAnsi="Times New Roman" w:cs="Times New Roman"/>
          <w:sz w:val="24"/>
        </w:rPr>
        <w:t>a majetok nájomcu bolo začaté súdne konanie.</w:t>
      </w:r>
    </w:p>
    <w:p w:rsidR="00EA2BF9" w:rsidRDefault="00EA2BF9" w:rsidP="00EA2BF9">
      <w:pPr>
        <w:ind w:left="720"/>
        <w:jc w:val="both"/>
        <w:rPr>
          <w:rFonts w:ascii="Times New Roman" w:eastAsia="Times New Roman" w:hAnsi="Times New Roman" w:cs="Times New Roman"/>
          <w:sz w:val="24"/>
        </w:rPr>
      </w:pP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 xml:space="preserve">IV. </w:t>
      </w:r>
      <w:r w:rsidR="00EA2BF9" w:rsidRPr="00F92847">
        <w:rPr>
          <w:rFonts w:ascii="Times New Roman" w:eastAsia="Times New Roman" w:hAnsi="Times New Roman" w:cs="Times New Roman"/>
          <w:b/>
          <w:sz w:val="24"/>
        </w:rPr>
        <w:t>Výška a splatnosť nájomného, iné platby</w:t>
      </w:r>
    </w:p>
    <w:p w:rsidR="008313C5" w:rsidRDefault="00EA2BF9" w:rsidP="00F92847">
      <w:pPr>
        <w:numPr>
          <w:ilvl w:val="0"/>
          <w:numId w:val="3"/>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Celková výška nájomného za užívanie predmetu nájmu </w:t>
      </w:r>
      <w:r w:rsidR="00F92847">
        <w:rPr>
          <w:rFonts w:ascii="Times New Roman" w:eastAsia="Times New Roman" w:hAnsi="Times New Roman" w:cs="Times New Roman"/>
          <w:sz w:val="24"/>
        </w:rPr>
        <w:t>je</w:t>
      </w:r>
      <w:r>
        <w:rPr>
          <w:rFonts w:ascii="Times New Roman" w:eastAsia="Times New Roman" w:hAnsi="Times New Roman" w:cs="Times New Roman"/>
          <w:sz w:val="24"/>
        </w:rPr>
        <w:t xml:space="preserve"> </w:t>
      </w:r>
      <w:r w:rsidRPr="00C75CA0">
        <w:rPr>
          <w:rFonts w:ascii="Times New Roman" w:eastAsia="Times New Roman" w:hAnsi="Times New Roman" w:cs="Times New Roman"/>
          <w:sz w:val="24"/>
          <w:highlight w:val="yellow"/>
        </w:rPr>
        <w:t>....................</w:t>
      </w:r>
    </w:p>
    <w:p w:rsidR="008313C5" w:rsidRPr="00F92847" w:rsidRDefault="00EA2BF9" w:rsidP="00F92847">
      <w:pPr>
        <w:numPr>
          <w:ilvl w:val="0"/>
          <w:numId w:val="3"/>
        </w:numPr>
        <w:ind w:left="567" w:hanging="567"/>
        <w:jc w:val="both"/>
        <w:rPr>
          <w:rFonts w:ascii="Times New Roman" w:eastAsia="Times New Roman" w:hAnsi="Times New Roman" w:cs="Times New Roman"/>
          <w:sz w:val="24"/>
        </w:rPr>
      </w:pPr>
      <w:r w:rsidRPr="00F92847">
        <w:rPr>
          <w:rFonts w:ascii="Times New Roman" w:eastAsia="Times New Roman" w:hAnsi="Times New Roman" w:cs="Times New Roman"/>
          <w:sz w:val="24"/>
        </w:rPr>
        <w:t xml:space="preserve">Nájomné za užívanie predmetu nájmu sa zaväzuje nájomca platiť prenajímateľovi pravidelne v mesačných splátkach  v sume </w:t>
      </w:r>
      <w:r w:rsidRPr="00C75CA0">
        <w:rPr>
          <w:rFonts w:ascii="Times New Roman" w:eastAsia="Times New Roman" w:hAnsi="Times New Roman" w:cs="Times New Roman"/>
          <w:sz w:val="24"/>
          <w:highlight w:val="yellow"/>
        </w:rPr>
        <w:t>...................</w:t>
      </w:r>
      <w:r w:rsidRPr="00F92847">
        <w:rPr>
          <w:rFonts w:ascii="Times New Roman" w:eastAsia="Times New Roman" w:hAnsi="Times New Roman" w:cs="Times New Roman"/>
          <w:sz w:val="24"/>
        </w:rPr>
        <w:t xml:space="preserve"> na číslo účtu </w:t>
      </w:r>
      <w:r w:rsidR="00F92847">
        <w:rPr>
          <w:rFonts w:ascii="Times New Roman" w:eastAsia="Times New Roman" w:hAnsi="Times New Roman" w:cs="Times New Roman"/>
          <w:sz w:val="24"/>
        </w:rPr>
        <w:t xml:space="preserve">                             </w:t>
      </w:r>
      <w:r w:rsidRPr="00F92847">
        <w:rPr>
          <w:rFonts w:ascii="Times New Roman" w:eastAsia="Times New Roman" w:hAnsi="Times New Roman" w:cs="Times New Roman"/>
          <w:sz w:val="24"/>
        </w:rPr>
        <w:t xml:space="preserve">SK38 0200 0000 </w:t>
      </w:r>
      <w:proofErr w:type="spellStart"/>
      <w:r w:rsidRPr="00F92847">
        <w:rPr>
          <w:rFonts w:ascii="Times New Roman" w:eastAsia="Times New Roman" w:hAnsi="Times New Roman" w:cs="Times New Roman"/>
          <w:sz w:val="24"/>
        </w:rPr>
        <w:t>0000</w:t>
      </w:r>
      <w:proofErr w:type="spellEnd"/>
      <w:r w:rsidRPr="00F92847">
        <w:rPr>
          <w:rFonts w:ascii="Times New Roman" w:eastAsia="Times New Roman" w:hAnsi="Times New Roman" w:cs="Times New Roman"/>
          <w:sz w:val="24"/>
        </w:rPr>
        <w:t xml:space="preserve"> 2592 4162, vedený VÚB a.s., variabilný symbol číslo zmluvy splatné do 20- </w:t>
      </w:r>
      <w:proofErr w:type="spellStart"/>
      <w:r w:rsidRPr="00F92847">
        <w:rPr>
          <w:rFonts w:ascii="Times New Roman" w:eastAsia="Times New Roman" w:hAnsi="Times New Roman" w:cs="Times New Roman"/>
          <w:sz w:val="24"/>
        </w:rPr>
        <w:t>teho</w:t>
      </w:r>
      <w:proofErr w:type="spellEnd"/>
      <w:r w:rsidRPr="00F92847">
        <w:rPr>
          <w:rFonts w:ascii="Times New Roman" w:eastAsia="Times New Roman" w:hAnsi="Times New Roman" w:cs="Times New Roman"/>
          <w:sz w:val="24"/>
        </w:rPr>
        <w:t xml:space="preserve"> dňa príslušného mesiaca, počínajúc mesiacom </w:t>
      </w:r>
      <w:r w:rsidR="00C75CA0" w:rsidRPr="00C75CA0">
        <w:rPr>
          <w:rFonts w:ascii="Times New Roman" w:eastAsia="Times New Roman" w:hAnsi="Times New Roman" w:cs="Times New Roman"/>
          <w:sz w:val="24"/>
          <w:highlight w:val="yellow"/>
        </w:rPr>
        <w:t>...................</w:t>
      </w:r>
    </w:p>
    <w:p w:rsidR="008313C5" w:rsidRDefault="00EA2BF9" w:rsidP="00F92847">
      <w:pPr>
        <w:numPr>
          <w:ilvl w:val="0"/>
          <w:numId w:val="3"/>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Nájomca sa zaväzuje dodržiavať platné predpisy na ochranu majetku, životného prostredia, prírody, vodných zdrojov. Pri porušovaní tohto záväzku je nájomca povinný znášať vzniknuté škody. Nájomca sa zaväzuje dodržiavať všetky hygienické predpisy, všeobecne záväzné predpisy o bezpečnosti a ochrane zdravia pri práci.</w:t>
      </w:r>
    </w:p>
    <w:p w:rsidR="008313C5" w:rsidRDefault="00EA2BF9" w:rsidP="00F92847">
      <w:pPr>
        <w:numPr>
          <w:ilvl w:val="0"/>
          <w:numId w:val="3"/>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Nájomca bol oboznámený s technickým a funkčným stavom predmetu nájmu. Nájomca sa zaväzuje podľa požiarnych predpisov vybaviť predmet nájmu hasiacimi prístrojmi, ďalej je povinný označiť miesta možného vzniku požiaru tabuľkami, miesto so zvýšeným nebezpečenstvom. Nájomca je povinný určiť menovite osobu zodpovednú za požiarnu ochranu prenajatého objektu.</w:t>
      </w:r>
    </w:p>
    <w:p w:rsidR="008313C5" w:rsidRDefault="00EA2BF9" w:rsidP="00F92847">
      <w:pPr>
        <w:numPr>
          <w:ilvl w:val="0"/>
          <w:numId w:val="3"/>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Nájomca je zodpovedný za škody spôsobené prípadným požiarom, ktorý vznikne v prenajatých priestoroch, alebo ktorý vznikne v areáli vinou nájomcu alebo jeho pracovníkov, či osôb, ktorým umožnil </w:t>
      </w:r>
      <w:r w:rsidR="00F92847">
        <w:rPr>
          <w:rFonts w:ascii="Times New Roman" w:eastAsia="Times New Roman" w:hAnsi="Times New Roman" w:cs="Times New Roman"/>
          <w:sz w:val="24"/>
        </w:rPr>
        <w:t>vstup do prenajatých priestorov.</w:t>
      </w:r>
      <w:r>
        <w:rPr>
          <w:rFonts w:ascii="Times New Roman" w:eastAsia="Times New Roman" w:hAnsi="Times New Roman" w:cs="Times New Roman"/>
          <w:sz w:val="24"/>
        </w:rPr>
        <w:t xml:space="preserve"> Nájomca je povinný dodržiavať ustanovenia zákona o ochrane pred požiarmi  a je povinný v prenajatých priestoroch zabezpečiť úlohy požiarnej ochrany podľa § 4 a </w:t>
      </w:r>
      <w:r w:rsidR="004C35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5 zákona </w:t>
      </w:r>
      <w:r w:rsidR="004C35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č. 314/2001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 xml:space="preserve">. v platnom znení. Táto dohoda prenajímateľa a nájomcu je dohodou </w:t>
      </w:r>
      <w:r w:rsidR="004C3577">
        <w:rPr>
          <w:rFonts w:ascii="Times New Roman" w:eastAsia="Times New Roman" w:hAnsi="Times New Roman" w:cs="Times New Roman"/>
          <w:sz w:val="24"/>
        </w:rPr>
        <w:t>v zmysle § 6 zákona č. 314/2001</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w:t>
      </w:r>
      <w:r w:rsidR="004C3577">
        <w:rPr>
          <w:rFonts w:ascii="Times New Roman" w:eastAsia="Times New Roman" w:hAnsi="Times New Roman" w:cs="Times New Roman"/>
          <w:sz w:val="24"/>
        </w:rPr>
        <w:t>.</w:t>
      </w:r>
    </w:p>
    <w:p w:rsidR="00EA2BF9" w:rsidRDefault="00EA2BF9" w:rsidP="00EA2BF9">
      <w:pPr>
        <w:ind w:left="567"/>
        <w:jc w:val="both"/>
        <w:rPr>
          <w:rFonts w:ascii="Times New Roman" w:eastAsia="Times New Roman" w:hAnsi="Times New Roman" w:cs="Times New Roman"/>
          <w:sz w:val="24"/>
        </w:rPr>
      </w:pPr>
    </w:p>
    <w:p w:rsidR="00EA2BF9" w:rsidRPr="00EA2BF9" w:rsidRDefault="00EA2BF9" w:rsidP="00EA2BF9">
      <w:pPr>
        <w:ind w:left="567"/>
        <w:jc w:val="center"/>
        <w:rPr>
          <w:rFonts w:ascii="Times New Roman" w:eastAsia="Times New Roman" w:hAnsi="Times New Roman" w:cs="Times New Roman"/>
          <w:b/>
          <w:sz w:val="24"/>
        </w:rPr>
      </w:pPr>
      <w:r w:rsidRPr="00EA2BF9">
        <w:rPr>
          <w:rFonts w:ascii="Times New Roman" w:eastAsia="Times New Roman" w:hAnsi="Times New Roman" w:cs="Times New Roman"/>
          <w:b/>
          <w:sz w:val="24"/>
        </w:rPr>
        <w:lastRenderedPageBreak/>
        <w:t xml:space="preserve">V. </w:t>
      </w:r>
      <w:r w:rsidR="00E77FD7">
        <w:rPr>
          <w:rFonts w:ascii="Times New Roman" w:eastAsia="Times New Roman" w:hAnsi="Times New Roman" w:cs="Times New Roman"/>
          <w:b/>
          <w:sz w:val="24"/>
        </w:rPr>
        <w:t xml:space="preserve">Ďalšie </w:t>
      </w:r>
      <w:r w:rsidRPr="00EA2BF9">
        <w:rPr>
          <w:rFonts w:ascii="Times New Roman" w:eastAsia="Times New Roman" w:hAnsi="Times New Roman" w:cs="Times New Roman"/>
          <w:b/>
          <w:sz w:val="24"/>
        </w:rPr>
        <w:t>podmienky nájmu</w:t>
      </w:r>
    </w:p>
    <w:p w:rsidR="00EA2BF9" w:rsidRPr="00EA2BF9" w:rsidRDefault="00E77FD7" w:rsidP="00EA2BF9">
      <w:pPr>
        <w:pStyle w:val="Odsekzoznamu"/>
        <w:numPr>
          <w:ilvl w:val="1"/>
          <w:numId w:val="7"/>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Nájomca sa zaväzuje prenajatý majetok zveľaďovať.</w:t>
      </w:r>
    </w:p>
    <w:p w:rsidR="00EA2BF9" w:rsidRPr="00EA2BF9" w:rsidRDefault="00EA2BF9" w:rsidP="00EA2BF9">
      <w:pPr>
        <w:pStyle w:val="Odsekzoznamu"/>
        <w:numPr>
          <w:ilvl w:val="1"/>
          <w:numId w:val="7"/>
        </w:numPr>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N</w:t>
      </w:r>
      <w:r w:rsidRPr="00EA2BF9">
        <w:rPr>
          <w:rFonts w:ascii="Times New Roman" w:eastAsia="Times New Roman" w:hAnsi="Times New Roman" w:cs="Times New Roman"/>
          <w:sz w:val="24"/>
        </w:rPr>
        <w:t xml:space="preserve">ájomca berie na seba záväzok obce so zmluvy </w:t>
      </w:r>
      <w:r w:rsidR="00A96AFE">
        <w:rPr>
          <w:rFonts w:ascii="Times New Roman" w:eastAsia="Times New Roman" w:hAnsi="Times New Roman" w:cs="Times New Roman"/>
          <w:sz w:val="24"/>
        </w:rPr>
        <w:t>o spolupráci č. 11519860/2019/NR/1.A+D5.A1/0079 s </w:t>
      </w:r>
      <w:proofErr w:type="spellStart"/>
      <w:r w:rsidR="00A96AFE">
        <w:rPr>
          <w:rFonts w:ascii="Times New Roman" w:eastAsia="Times New Roman" w:hAnsi="Times New Roman" w:cs="Times New Roman"/>
          <w:sz w:val="24"/>
        </w:rPr>
        <w:t>Heineken</w:t>
      </w:r>
      <w:proofErr w:type="spellEnd"/>
      <w:r w:rsidR="00A96AFE">
        <w:rPr>
          <w:rFonts w:ascii="Times New Roman" w:eastAsia="Times New Roman" w:hAnsi="Times New Roman" w:cs="Times New Roman"/>
          <w:sz w:val="24"/>
        </w:rPr>
        <w:t xml:space="preserve"> Slovensko, a.s.</w:t>
      </w:r>
      <w:r w:rsidRPr="00EA2BF9">
        <w:rPr>
          <w:rFonts w:ascii="Times New Roman" w:eastAsia="Times New Roman" w:hAnsi="Times New Roman" w:cs="Times New Roman"/>
          <w:sz w:val="24"/>
        </w:rPr>
        <w:t>.</w:t>
      </w:r>
    </w:p>
    <w:p w:rsidR="008313C5" w:rsidRDefault="008313C5" w:rsidP="00EA2BF9">
      <w:pPr>
        <w:ind w:left="567" w:hanging="567"/>
        <w:rPr>
          <w:rFonts w:ascii="Times New Roman" w:eastAsia="Times New Roman" w:hAnsi="Times New Roman" w:cs="Times New Roman"/>
          <w:sz w:val="24"/>
        </w:rPr>
      </w:pP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V</w:t>
      </w:r>
      <w:r w:rsidR="00EA2BF9">
        <w:rPr>
          <w:rFonts w:ascii="Times New Roman" w:eastAsia="Times New Roman" w:hAnsi="Times New Roman" w:cs="Times New Roman"/>
          <w:b/>
          <w:sz w:val="24"/>
        </w:rPr>
        <w:t>I</w:t>
      </w:r>
      <w:r w:rsidRPr="00F92847">
        <w:rPr>
          <w:rFonts w:ascii="Times New Roman" w:eastAsia="Times New Roman" w:hAnsi="Times New Roman" w:cs="Times New Roman"/>
          <w:b/>
          <w:sz w:val="24"/>
        </w:rPr>
        <w:t xml:space="preserve">. </w:t>
      </w:r>
      <w:r w:rsidR="00EA2BF9" w:rsidRPr="00F92847">
        <w:rPr>
          <w:rFonts w:ascii="Times New Roman" w:eastAsia="Times New Roman" w:hAnsi="Times New Roman" w:cs="Times New Roman"/>
          <w:b/>
          <w:sz w:val="24"/>
        </w:rPr>
        <w:t>Stavebné úpravy, inštalovanie reklamy</w:t>
      </w:r>
    </w:p>
    <w:p w:rsidR="008313C5" w:rsidRDefault="00EA2BF9" w:rsidP="00F92847">
      <w:pPr>
        <w:numPr>
          <w:ilvl w:val="0"/>
          <w:numId w:val="4"/>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Prenajímateľ je povinný s nájomcom odsúhlasiť termín stavebných prác v prípade, že sú nutné stavebné úpravy alebo generálne opravy prenajatých priestorov, ktoré vykoná prenajímateľ na svoje náklady.</w:t>
      </w:r>
    </w:p>
    <w:p w:rsidR="008313C5" w:rsidRDefault="00EA2BF9" w:rsidP="00F92847">
      <w:pPr>
        <w:numPr>
          <w:ilvl w:val="0"/>
          <w:numId w:val="4"/>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Stavebné úpravy môže nájomca vykonať len s písomných súhlasom prenajímateľa</w:t>
      </w:r>
      <w:r w:rsidR="00F92847">
        <w:rPr>
          <w:rFonts w:ascii="Times New Roman" w:eastAsia="Times New Roman" w:hAnsi="Times New Roman" w:cs="Times New Roman"/>
          <w:sz w:val="24"/>
        </w:rPr>
        <w:t>.</w:t>
      </w:r>
    </w:p>
    <w:p w:rsidR="008313C5" w:rsidRDefault="00EA2BF9" w:rsidP="00F92847">
      <w:pPr>
        <w:numPr>
          <w:ilvl w:val="0"/>
          <w:numId w:val="4"/>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Nájomca má právo umiestniť so súhlasom prenajímateľa na vlastné náklady reklamu. Pritom je nutné brať do úvahy príslušné predpisy a statické podmienky. Potrebné úradné povolenie si musí nájomca obstarať sám na vlastné náklady.</w:t>
      </w:r>
    </w:p>
    <w:p w:rsidR="008313C5" w:rsidRDefault="00EA2BF9" w:rsidP="00F92847">
      <w:pPr>
        <w:numPr>
          <w:ilvl w:val="0"/>
          <w:numId w:val="4"/>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V prípade ukončenia nájomné vzťahu je nájomca povinný umiestnenú reklamu na vlastné náklady odstrániť pred vrátením nehnuteľnosti prenajímateľovi. Inak bude reklama odstránená prenajímateľom na náklady nájomcu.</w:t>
      </w: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V</w:t>
      </w:r>
      <w:r w:rsidR="00EA2BF9">
        <w:rPr>
          <w:rFonts w:ascii="Times New Roman" w:eastAsia="Times New Roman" w:hAnsi="Times New Roman" w:cs="Times New Roman"/>
          <w:b/>
          <w:sz w:val="24"/>
        </w:rPr>
        <w:t>I</w:t>
      </w:r>
      <w:r w:rsidRPr="00F92847">
        <w:rPr>
          <w:rFonts w:ascii="Times New Roman" w:eastAsia="Times New Roman" w:hAnsi="Times New Roman" w:cs="Times New Roman"/>
          <w:b/>
          <w:sz w:val="24"/>
        </w:rPr>
        <w:t xml:space="preserve">I. </w:t>
      </w:r>
      <w:r w:rsidR="00EA2BF9" w:rsidRPr="00F92847">
        <w:rPr>
          <w:rFonts w:ascii="Times New Roman" w:eastAsia="Times New Roman" w:hAnsi="Times New Roman" w:cs="Times New Roman"/>
          <w:b/>
          <w:sz w:val="24"/>
        </w:rPr>
        <w:t>Vedľajšie náklady</w:t>
      </w:r>
    </w:p>
    <w:p w:rsidR="008313C5" w:rsidRDefault="00EA2BF9" w:rsidP="00F92847">
      <w:pPr>
        <w:numPr>
          <w:ilvl w:val="0"/>
          <w:numId w:val="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Náklady na kúrenie, el. energiu, plyn, odvoz odpadkov, vývoz žumpy, výkony spojov hradí nájomca priamo príslušným dodávateľom z vlastných zdrojov.</w:t>
      </w:r>
    </w:p>
    <w:p w:rsidR="008313C5" w:rsidRDefault="00EA2BF9" w:rsidP="00F92847">
      <w:pPr>
        <w:numPr>
          <w:ilvl w:val="0"/>
          <w:numId w:val="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V prípade, že prevádzková jednotka, ktorá je predmetom nájmu, má spoločné meracie prístroje s inou prevádzkovou jednotkou prenajímateľa, uzatvorí nájomca s prenajímateľom zmluvu, ktorej predmetom bude obstaranie opakujúceho sa plnenia</w:t>
      </w:r>
      <w:r w:rsidR="004C3577">
        <w:rPr>
          <w:rFonts w:ascii="Times New Roman" w:eastAsia="Times New Roman" w:hAnsi="Times New Roman" w:cs="Times New Roman"/>
          <w:sz w:val="24"/>
        </w:rPr>
        <w:t xml:space="preserve"> (voda)</w:t>
      </w:r>
      <w:r>
        <w:rPr>
          <w:rFonts w:ascii="Times New Roman" w:eastAsia="Times New Roman" w:hAnsi="Times New Roman" w:cs="Times New Roman"/>
          <w:sz w:val="24"/>
        </w:rPr>
        <w:t xml:space="preserve"> za podmienok stanovených v tejto zmluve</w:t>
      </w:r>
    </w:p>
    <w:p w:rsidR="008313C5" w:rsidRDefault="00F92847" w:rsidP="00F92847">
      <w:pPr>
        <w:numPr>
          <w:ilvl w:val="0"/>
          <w:numId w:val="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P</w:t>
      </w:r>
      <w:r w:rsidR="00EA2BF9">
        <w:rPr>
          <w:rFonts w:ascii="Times New Roman" w:eastAsia="Times New Roman" w:hAnsi="Times New Roman" w:cs="Times New Roman"/>
          <w:sz w:val="24"/>
        </w:rPr>
        <w:t>renajímateľ sa zaväzuje poistiť budovu v zmysle poistnej zmluvy. Nájomca uzatvára sám poistenie pre jeho vlastnú obchodnú činnosť. V prípade nesplnenia tohto záväzku sa nájomca zaväzuje hradiť škody z poistných udalostí z vlastných nákladov.</w:t>
      </w:r>
    </w:p>
    <w:p w:rsidR="008313C5" w:rsidRPr="00F92847" w:rsidRDefault="00F92847" w:rsidP="00F92847">
      <w:pPr>
        <w:jc w:val="center"/>
        <w:rPr>
          <w:rFonts w:ascii="Times New Roman" w:eastAsia="Times New Roman" w:hAnsi="Times New Roman" w:cs="Times New Roman"/>
          <w:b/>
          <w:sz w:val="24"/>
        </w:rPr>
      </w:pPr>
      <w:r w:rsidRPr="00F92847">
        <w:rPr>
          <w:rFonts w:ascii="Times New Roman" w:eastAsia="Times New Roman" w:hAnsi="Times New Roman" w:cs="Times New Roman"/>
          <w:b/>
          <w:sz w:val="24"/>
        </w:rPr>
        <w:t>V</w:t>
      </w:r>
      <w:r w:rsidR="00EA2BF9">
        <w:rPr>
          <w:rFonts w:ascii="Times New Roman" w:eastAsia="Times New Roman" w:hAnsi="Times New Roman" w:cs="Times New Roman"/>
          <w:b/>
          <w:sz w:val="24"/>
        </w:rPr>
        <w:t>I</w:t>
      </w:r>
      <w:r w:rsidRPr="00F92847">
        <w:rPr>
          <w:rFonts w:ascii="Times New Roman" w:eastAsia="Times New Roman" w:hAnsi="Times New Roman" w:cs="Times New Roman"/>
          <w:b/>
          <w:sz w:val="24"/>
        </w:rPr>
        <w:t xml:space="preserve">II. </w:t>
      </w:r>
      <w:r w:rsidR="00EA2BF9" w:rsidRPr="00F92847">
        <w:rPr>
          <w:rFonts w:ascii="Times New Roman" w:eastAsia="Times New Roman" w:hAnsi="Times New Roman" w:cs="Times New Roman"/>
          <w:b/>
          <w:sz w:val="24"/>
        </w:rPr>
        <w:t>Údržba, úpravy a opravy priestorov</w:t>
      </w:r>
    </w:p>
    <w:p w:rsidR="008313C5" w:rsidRPr="00F92847" w:rsidRDefault="00F92847" w:rsidP="00EA2BF9">
      <w:pPr>
        <w:pStyle w:val="Odsekzoznamu"/>
        <w:numPr>
          <w:ilvl w:val="0"/>
          <w:numId w:val="9"/>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N</w:t>
      </w:r>
      <w:r w:rsidR="00EA2BF9" w:rsidRPr="00F92847">
        <w:rPr>
          <w:rFonts w:ascii="Times New Roman" w:eastAsia="Times New Roman" w:hAnsi="Times New Roman" w:cs="Times New Roman"/>
          <w:sz w:val="24"/>
        </w:rPr>
        <w:t>ájomca sa zaväzuje predmet nájmu udržiavať v stave riadneho hospodára. Je povinný odstra</w:t>
      </w:r>
      <w:r>
        <w:rPr>
          <w:rFonts w:ascii="Times New Roman" w:eastAsia="Times New Roman" w:hAnsi="Times New Roman" w:cs="Times New Roman"/>
          <w:sz w:val="24"/>
        </w:rPr>
        <w:t>ň</w:t>
      </w:r>
      <w:r w:rsidR="00EA2BF9" w:rsidRPr="00F92847">
        <w:rPr>
          <w:rFonts w:ascii="Times New Roman" w:eastAsia="Times New Roman" w:hAnsi="Times New Roman" w:cs="Times New Roman"/>
          <w:sz w:val="24"/>
        </w:rPr>
        <w:t>ovať všetky škody, ktoré spôsobil sám, príp. osoby, ktoré sú u neho v pracovn</w:t>
      </w:r>
      <w:r w:rsidR="004C3577">
        <w:rPr>
          <w:rFonts w:ascii="Times New Roman" w:eastAsia="Times New Roman" w:hAnsi="Times New Roman" w:cs="Times New Roman"/>
          <w:sz w:val="24"/>
        </w:rPr>
        <w:t>om</w:t>
      </w:r>
      <w:r w:rsidR="00EA2BF9" w:rsidRPr="00F92847">
        <w:rPr>
          <w:rFonts w:ascii="Times New Roman" w:eastAsia="Times New Roman" w:hAnsi="Times New Roman" w:cs="Times New Roman"/>
          <w:sz w:val="24"/>
        </w:rPr>
        <w:t xml:space="preserve"> alebo o</w:t>
      </w:r>
      <w:r>
        <w:rPr>
          <w:rFonts w:ascii="Times New Roman" w:eastAsia="Times New Roman" w:hAnsi="Times New Roman" w:cs="Times New Roman"/>
          <w:sz w:val="24"/>
        </w:rPr>
        <w:t>b</w:t>
      </w:r>
      <w:r w:rsidR="00EA2BF9" w:rsidRPr="00F92847">
        <w:rPr>
          <w:rFonts w:ascii="Times New Roman" w:eastAsia="Times New Roman" w:hAnsi="Times New Roman" w:cs="Times New Roman"/>
          <w:sz w:val="24"/>
        </w:rPr>
        <w:t>dobnom pomere, vrátane dodávateľov a zákazníkov.</w:t>
      </w:r>
    </w:p>
    <w:p w:rsidR="008313C5" w:rsidRPr="00F92847" w:rsidRDefault="00F92847" w:rsidP="00EA2BF9">
      <w:pPr>
        <w:pStyle w:val="Odsekzoznamu"/>
        <w:numPr>
          <w:ilvl w:val="0"/>
          <w:numId w:val="9"/>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N</w:t>
      </w:r>
      <w:r w:rsidR="00EA2BF9" w:rsidRPr="00F92847">
        <w:rPr>
          <w:rFonts w:ascii="Times New Roman" w:eastAsia="Times New Roman" w:hAnsi="Times New Roman" w:cs="Times New Roman"/>
          <w:sz w:val="24"/>
        </w:rPr>
        <w:t>ájomca je povinný hradiť bežnú údržbu (maľovka, bežné opravy)</w:t>
      </w:r>
      <w:r w:rsidR="004C3577">
        <w:rPr>
          <w:rFonts w:ascii="Times New Roman" w:eastAsia="Times New Roman" w:hAnsi="Times New Roman" w:cs="Times New Roman"/>
          <w:sz w:val="24"/>
        </w:rPr>
        <w:t>.</w:t>
      </w:r>
    </w:p>
    <w:p w:rsidR="008313C5" w:rsidRPr="00F92847" w:rsidRDefault="00EA2BF9" w:rsidP="00EA2BF9">
      <w:pPr>
        <w:pStyle w:val="Odsekzoznamu"/>
        <w:numPr>
          <w:ilvl w:val="0"/>
          <w:numId w:val="9"/>
        </w:numPr>
        <w:ind w:left="426" w:hanging="426"/>
        <w:jc w:val="both"/>
        <w:rPr>
          <w:rFonts w:ascii="Times New Roman" w:eastAsia="Times New Roman" w:hAnsi="Times New Roman" w:cs="Times New Roman"/>
          <w:sz w:val="24"/>
        </w:rPr>
      </w:pPr>
      <w:r w:rsidRPr="00F92847">
        <w:rPr>
          <w:rFonts w:ascii="Times New Roman" w:eastAsia="Times New Roman" w:hAnsi="Times New Roman" w:cs="Times New Roman"/>
          <w:sz w:val="24"/>
        </w:rPr>
        <w:t xml:space="preserve">Nájomca je povinný dať vykonať revízie a hradiť odstraňovanie </w:t>
      </w:r>
      <w:proofErr w:type="spellStart"/>
      <w:r w:rsidRPr="00F92847">
        <w:rPr>
          <w:rFonts w:ascii="Times New Roman" w:eastAsia="Times New Roman" w:hAnsi="Times New Roman" w:cs="Times New Roman"/>
          <w:sz w:val="24"/>
        </w:rPr>
        <w:t>závad</w:t>
      </w:r>
      <w:proofErr w:type="spellEnd"/>
      <w:r w:rsidRPr="00F92847">
        <w:rPr>
          <w:rFonts w:ascii="Times New Roman" w:eastAsia="Times New Roman" w:hAnsi="Times New Roman" w:cs="Times New Roman"/>
          <w:sz w:val="24"/>
        </w:rPr>
        <w:t xml:space="preserve"> vybraných technických zariadení podľa revíznych správ, ktoré vzniknú v čase nájmu.</w:t>
      </w:r>
    </w:p>
    <w:p w:rsidR="008313C5" w:rsidRPr="00F92847" w:rsidRDefault="00EA2BF9" w:rsidP="00EA2BF9">
      <w:pPr>
        <w:pStyle w:val="Odsekzoznamu"/>
        <w:numPr>
          <w:ilvl w:val="0"/>
          <w:numId w:val="9"/>
        </w:numPr>
        <w:ind w:left="426" w:hanging="426"/>
        <w:jc w:val="both"/>
        <w:rPr>
          <w:rFonts w:ascii="Times New Roman" w:eastAsia="Times New Roman" w:hAnsi="Times New Roman" w:cs="Times New Roman"/>
          <w:sz w:val="24"/>
        </w:rPr>
      </w:pPr>
      <w:r w:rsidRPr="00F92847">
        <w:rPr>
          <w:rFonts w:ascii="Times New Roman" w:eastAsia="Times New Roman" w:hAnsi="Times New Roman" w:cs="Times New Roman"/>
          <w:sz w:val="24"/>
        </w:rPr>
        <w:t xml:space="preserve">Nájomca je povinný zložiť kauciu v sume 1000 €, slovom jedentisíc eur, ktorá je splatná k podpisu tejto zmluvy. Kaucia je návratná a slúži ako záruka riadneho stavu prenajatého </w:t>
      </w:r>
      <w:r w:rsidRPr="00F92847">
        <w:rPr>
          <w:rFonts w:ascii="Times New Roman" w:eastAsia="Times New Roman" w:hAnsi="Times New Roman" w:cs="Times New Roman"/>
          <w:sz w:val="24"/>
        </w:rPr>
        <w:lastRenderedPageBreak/>
        <w:t>majetku. Z tejto kaucie môžu byť zrazené nevyrovnané pohľadávky prenajímateľa voči nájomcovi.</w:t>
      </w:r>
    </w:p>
    <w:p w:rsidR="008313C5" w:rsidRPr="00F92847" w:rsidRDefault="00EA2BF9" w:rsidP="00EA2BF9">
      <w:pPr>
        <w:pStyle w:val="Odsekzoznamu"/>
        <w:numPr>
          <w:ilvl w:val="0"/>
          <w:numId w:val="9"/>
        </w:numPr>
        <w:ind w:left="426" w:hanging="426"/>
        <w:jc w:val="both"/>
        <w:rPr>
          <w:rFonts w:ascii="Times New Roman" w:eastAsia="Times New Roman" w:hAnsi="Times New Roman" w:cs="Times New Roman"/>
          <w:sz w:val="24"/>
        </w:rPr>
      </w:pPr>
      <w:r w:rsidRPr="00F92847">
        <w:rPr>
          <w:rFonts w:ascii="Times New Roman" w:eastAsia="Times New Roman" w:hAnsi="Times New Roman" w:cs="Times New Roman"/>
          <w:sz w:val="24"/>
        </w:rPr>
        <w:t>Nájomca je povinný umožniť pracovníkom prenajímateľa kontrolu zistenia riadnej ochrany majetku obce</w:t>
      </w:r>
      <w:r w:rsidR="004C3577">
        <w:rPr>
          <w:rFonts w:ascii="Times New Roman" w:eastAsia="Times New Roman" w:hAnsi="Times New Roman" w:cs="Times New Roman"/>
          <w:sz w:val="24"/>
        </w:rPr>
        <w:t xml:space="preserve">, </w:t>
      </w:r>
      <w:r w:rsidRPr="00F92847">
        <w:rPr>
          <w:rFonts w:ascii="Times New Roman" w:eastAsia="Times New Roman" w:hAnsi="Times New Roman" w:cs="Times New Roman"/>
          <w:sz w:val="24"/>
        </w:rPr>
        <w:t>a to najme</w:t>
      </w:r>
      <w:r>
        <w:rPr>
          <w:rFonts w:ascii="Times New Roman" w:eastAsia="Times New Roman" w:hAnsi="Times New Roman" w:cs="Times New Roman"/>
          <w:sz w:val="24"/>
        </w:rPr>
        <w:t>n</w:t>
      </w:r>
      <w:r w:rsidRPr="00F92847">
        <w:rPr>
          <w:rFonts w:ascii="Times New Roman" w:eastAsia="Times New Roman" w:hAnsi="Times New Roman" w:cs="Times New Roman"/>
          <w:sz w:val="24"/>
        </w:rPr>
        <w:t>ej 1 krát ročne umožniť ich vstup do prenajatých priestorov.</w:t>
      </w:r>
    </w:p>
    <w:p w:rsidR="008313C5" w:rsidRDefault="00EA2BF9" w:rsidP="00EA2BF9">
      <w:pPr>
        <w:pStyle w:val="Odsekzoznamu"/>
        <w:numPr>
          <w:ilvl w:val="0"/>
          <w:numId w:val="9"/>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N</w:t>
      </w:r>
      <w:r w:rsidRPr="00F92847">
        <w:rPr>
          <w:rFonts w:ascii="Times New Roman" w:eastAsia="Times New Roman" w:hAnsi="Times New Roman" w:cs="Times New Roman"/>
          <w:sz w:val="24"/>
        </w:rPr>
        <w:t>ájomca môže dať predmet nájmu do podnájmu inej právnickej alebo fyzickej osobe iba s písomným súhlasom prenajímateľa.</w:t>
      </w:r>
    </w:p>
    <w:p w:rsidR="00EA2BF9" w:rsidRPr="00F92847" w:rsidRDefault="00EA2BF9" w:rsidP="00EA2BF9">
      <w:pPr>
        <w:pStyle w:val="Odsekzoznamu"/>
        <w:ind w:left="426"/>
        <w:jc w:val="both"/>
        <w:rPr>
          <w:rFonts w:ascii="Times New Roman" w:eastAsia="Times New Roman" w:hAnsi="Times New Roman" w:cs="Times New Roman"/>
          <w:sz w:val="24"/>
        </w:rPr>
      </w:pPr>
    </w:p>
    <w:p w:rsidR="008313C5" w:rsidRPr="00EA2BF9" w:rsidRDefault="00EA2BF9" w:rsidP="00EA2BF9">
      <w:pPr>
        <w:jc w:val="center"/>
        <w:rPr>
          <w:rFonts w:ascii="Times New Roman" w:eastAsia="Times New Roman" w:hAnsi="Times New Roman" w:cs="Times New Roman"/>
          <w:b/>
          <w:sz w:val="24"/>
        </w:rPr>
      </w:pPr>
      <w:r>
        <w:rPr>
          <w:rFonts w:ascii="Times New Roman" w:eastAsia="Times New Roman" w:hAnsi="Times New Roman" w:cs="Times New Roman"/>
          <w:b/>
          <w:sz w:val="24"/>
        </w:rPr>
        <w:t>IX</w:t>
      </w:r>
      <w:r w:rsidRPr="00EA2BF9">
        <w:rPr>
          <w:rFonts w:ascii="Times New Roman" w:eastAsia="Times New Roman" w:hAnsi="Times New Roman" w:cs="Times New Roman"/>
          <w:b/>
          <w:sz w:val="24"/>
        </w:rPr>
        <w:t xml:space="preserve">. Majetkové </w:t>
      </w:r>
      <w:proofErr w:type="spellStart"/>
      <w:r w:rsidRPr="00EA2BF9">
        <w:rPr>
          <w:rFonts w:ascii="Times New Roman" w:eastAsia="Times New Roman" w:hAnsi="Times New Roman" w:cs="Times New Roman"/>
          <w:b/>
          <w:sz w:val="24"/>
        </w:rPr>
        <w:t>vysporiadanie</w:t>
      </w:r>
      <w:proofErr w:type="spellEnd"/>
    </w:p>
    <w:p w:rsidR="008313C5" w:rsidRPr="00EA2BF9" w:rsidRDefault="00EA2BF9" w:rsidP="00EA2BF9">
      <w:pPr>
        <w:pStyle w:val="Odsekzoznamu"/>
        <w:numPr>
          <w:ilvl w:val="0"/>
          <w:numId w:val="11"/>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 xml:space="preserve">Majetkové </w:t>
      </w:r>
      <w:proofErr w:type="spellStart"/>
      <w:r w:rsidRPr="00EA2BF9">
        <w:rPr>
          <w:rFonts w:ascii="Times New Roman" w:eastAsia="Times New Roman" w:hAnsi="Times New Roman" w:cs="Times New Roman"/>
          <w:sz w:val="24"/>
        </w:rPr>
        <w:t>vysporiadanie</w:t>
      </w:r>
      <w:proofErr w:type="spellEnd"/>
      <w:r w:rsidRPr="00EA2BF9">
        <w:rPr>
          <w:rFonts w:ascii="Times New Roman" w:eastAsia="Times New Roman" w:hAnsi="Times New Roman" w:cs="Times New Roman"/>
          <w:sz w:val="24"/>
        </w:rPr>
        <w:t xml:space="preserve"> musí byť vykonané do 3 mesiacov po ukončení nájmu. </w:t>
      </w:r>
      <w:r>
        <w:rPr>
          <w:rFonts w:ascii="Times New Roman" w:eastAsia="Times New Roman" w:hAnsi="Times New Roman" w:cs="Times New Roman"/>
          <w:sz w:val="24"/>
        </w:rPr>
        <w:t xml:space="preserve">              </w:t>
      </w:r>
      <w:r w:rsidRPr="00EA2BF9">
        <w:rPr>
          <w:rFonts w:ascii="Times New Roman" w:eastAsia="Times New Roman" w:hAnsi="Times New Roman" w:cs="Times New Roman"/>
          <w:sz w:val="24"/>
        </w:rPr>
        <w:t>Na základe posúdenia technického stavu nehnuteľnosti bude rozhodnuté o vrátení zloženej kaucie.</w:t>
      </w:r>
    </w:p>
    <w:p w:rsidR="008313C5" w:rsidRDefault="00EA2BF9" w:rsidP="00EA2BF9">
      <w:pPr>
        <w:pStyle w:val="Odsekzoznamu"/>
        <w:numPr>
          <w:ilvl w:val="0"/>
          <w:numId w:val="11"/>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Prenajímateľ si vyhradzuje právo pri zmene ekonomických podmienok v nadväznosti na nové právne predpisy najmä v cenovej oblasti vykonať zmenu tejto zmluvy a nájomca sa zaväzuje na túto zmenu pristúpiť.</w:t>
      </w:r>
    </w:p>
    <w:p w:rsidR="00EA2BF9" w:rsidRPr="00EA2BF9" w:rsidRDefault="00EA2BF9" w:rsidP="00EA2BF9">
      <w:pPr>
        <w:pStyle w:val="Odsekzoznamu"/>
        <w:ind w:left="426"/>
        <w:jc w:val="both"/>
        <w:rPr>
          <w:rFonts w:ascii="Times New Roman" w:eastAsia="Times New Roman" w:hAnsi="Times New Roman" w:cs="Times New Roman"/>
          <w:sz w:val="24"/>
        </w:rPr>
      </w:pPr>
    </w:p>
    <w:p w:rsidR="008313C5" w:rsidRDefault="00EA2BF9" w:rsidP="00EA2BF9">
      <w:pPr>
        <w:pStyle w:val="Odsekzoznamu"/>
        <w:ind w:left="426"/>
        <w:jc w:val="center"/>
        <w:rPr>
          <w:rFonts w:ascii="Times New Roman" w:eastAsia="Times New Roman" w:hAnsi="Times New Roman" w:cs="Times New Roman"/>
          <w:b/>
          <w:sz w:val="24"/>
        </w:rPr>
      </w:pPr>
      <w:r w:rsidRPr="00EA2BF9">
        <w:rPr>
          <w:rFonts w:ascii="Times New Roman" w:eastAsia="Times New Roman" w:hAnsi="Times New Roman" w:cs="Times New Roman"/>
          <w:b/>
          <w:sz w:val="24"/>
        </w:rPr>
        <w:t>X. Ukončenie doby nájmu</w:t>
      </w:r>
    </w:p>
    <w:p w:rsidR="00EA2BF9" w:rsidRPr="00EA2BF9" w:rsidRDefault="00EA2BF9" w:rsidP="00EA2BF9">
      <w:pPr>
        <w:pStyle w:val="Odsekzoznamu"/>
        <w:ind w:left="0"/>
        <w:jc w:val="both"/>
        <w:rPr>
          <w:rFonts w:ascii="Times New Roman" w:eastAsia="Times New Roman" w:hAnsi="Times New Roman" w:cs="Times New Roman"/>
          <w:b/>
          <w:sz w:val="24"/>
        </w:rPr>
      </w:pPr>
    </w:p>
    <w:p w:rsidR="008313C5" w:rsidRPr="00EA2BF9" w:rsidRDefault="00EA2BF9" w:rsidP="00EA2BF9">
      <w:pPr>
        <w:pStyle w:val="Odsekzoznamu"/>
        <w:ind w:left="0"/>
        <w:jc w:val="both"/>
        <w:rPr>
          <w:rFonts w:ascii="Times New Roman" w:eastAsia="Times New Roman" w:hAnsi="Times New Roman" w:cs="Times New Roman"/>
          <w:sz w:val="24"/>
        </w:rPr>
      </w:pPr>
      <w:r>
        <w:rPr>
          <w:rFonts w:ascii="Times New Roman" w:eastAsia="Times New Roman" w:hAnsi="Times New Roman" w:cs="Times New Roman"/>
          <w:sz w:val="24"/>
        </w:rPr>
        <w:t>P</w:t>
      </w:r>
      <w:r w:rsidRPr="00EA2BF9">
        <w:rPr>
          <w:rFonts w:ascii="Times New Roman" w:eastAsia="Times New Roman" w:hAnsi="Times New Roman" w:cs="Times New Roman"/>
          <w:sz w:val="24"/>
        </w:rPr>
        <w:t>ri ukončení nájmu je nájomca povinný inventúrne odovzdať prenajímat</w:t>
      </w:r>
      <w:r>
        <w:rPr>
          <w:rFonts w:ascii="Times New Roman" w:eastAsia="Times New Roman" w:hAnsi="Times New Roman" w:cs="Times New Roman"/>
          <w:sz w:val="24"/>
        </w:rPr>
        <w:t>e</w:t>
      </w:r>
      <w:r w:rsidRPr="00EA2BF9">
        <w:rPr>
          <w:rFonts w:ascii="Times New Roman" w:eastAsia="Times New Roman" w:hAnsi="Times New Roman" w:cs="Times New Roman"/>
          <w:sz w:val="24"/>
        </w:rPr>
        <w:t>ľovi predmet tejto zmluvy. V prípade, že vrátenie nebolo vykonané presne a v poriadku, je nájomca povinný zaplatiť prenajímateľovi náhradu škody v hodnote najmenej vo výške dohodnutej úhrady za nájom do doby až budú priestory vyprázdnené.</w:t>
      </w:r>
    </w:p>
    <w:p w:rsidR="008313C5" w:rsidRPr="00EA2BF9" w:rsidRDefault="00EA2BF9" w:rsidP="00EA2BF9">
      <w:pPr>
        <w:jc w:val="center"/>
        <w:rPr>
          <w:rFonts w:ascii="Times New Roman" w:eastAsia="Times New Roman" w:hAnsi="Times New Roman" w:cs="Times New Roman"/>
          <w:b/>
          <w:sz w:val="24"/>
        </w:rPr>
      </w:pPr>
      <w:r w:rsidRPr="00EA2BF9">
        <w:rPr>
          <w:rFonts w:ascii="Times New Roman" w:eastAsia="Times New Roman" w:hAnsi="Times New Roman" w:cs="Times New Roman"/>
          <w:b/>
          <w:sz w:val="24"/>
        </w:rPr>
        <w:t>X</w:t>
      </w:r>
      <w:r>
        <w:rPr>
          <w:rFonts w:ascii="Times New Roman" w:eastAsia="Times New Roman" w:hAnsi="Times New Roman" w:cs="Times New Roman"/>
          <w:b/>
          <w:sz w:val="24"/>
        </w:rPr>
        <w:t>I</w:t>
      </w:r>
      <w:r w:rsidRPr="00EA2BF9">
        <w:rPr>
          <w:rFonts w:ascii="Times New Roman" w:eastAsia="Times New Roman" w:hAnsi="Times New Roman" w:cs="Times New Roman"/>
          <w:b/>
          <w:sz w:val="24"/>
        </w:rPr>
        <w:t>. Sankcie</w:t>
      </w:r>
    </w:p>
    <w:p w:rsidR="008313C5" w:rsidRPr="00EA2BF9" w:rsidRDefault="00EA2BF9" w:rsidP="00EA2BF9">
      <w:pPr>
        <w:pStyle w:val="Odsekzoznamu"/>
        <w:numPr>
          <w:ilvl w:val="0"/>
          <w:numId w:val="13"/>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V</w:t>
      </w:r>
      <w:r w:rsidRPr="00EA2BF9">
        <w:rPr>
          <w:rFonts w:ascii="Times New Roman" w:eastAsia="Times New Roman" w:hAnsi="Times New Roman" w:cs="Times New Roman"/>
          <w:sz w:val="24"/>
        </w:rPr>
        <w:t xml:space="preserve"> prípade </w:t>
      </w:r>
      <w:proofErr w:type="spellStart"/>
      <w:r w:rsidRPr="00EA2BF9">
        <w:rPr>
          <w:rFonts w:ascii="Times New Roman" w:eastAsia="Times New Roman" w:hAnsi="Times New Roman" w:cs="Times New Roman"/>
          <w:sz w:val="24"/>
        </w:rPr>
        <w:t>späťvzatia</w:t>
      </w:r>
      <w:proofErr w:type="spellEnd"/>
      <w:r w:rsidRPr="00EA2BF9">
        <w:rPr>
          <w:rFonts w:ascii="Times New Roman" w:eastAsia="Times New Roman" w:hAnsi="Times New Roman" w:cs="Times New Roman"/>
          <w:sz w:val="24"/>
        </w:rPr>
        <w:t xml:space="preserve"> odstúpenia od zmluvy prenajímateľom zapríčineného konaním nájomcu , sa nájomca zaväzuje zaplatiť prenajímateľovi zmluvnú pokutu v sume 35 eur. Zmluvná pokuta predstavuje náklady prenajímateľa spojené s odstúpením od zmluvy a jeho následným </w:t>
      </w:r>
      <w:proofErr w:type="spellStart"/>
      <w:r w:rsidRPr="00EA2BF9">
        <w:rPr>
          <w:rFonts w:ascii="Times New Roman" w:eastAsia="Times New Roman" w:hAnsi="Times New Roman" w:cs="Times New Roman"/>
          <w:sz w:val="24"/>
        </w:rPr>
        <w:t>späťvzatím</w:t>
      </w:r>
      <w:proofErr w:type="spellEnd"/>
      <w:r w:rsidRPr="00EA2BF9">
        <w:rPr>
          <w:rFonts w:ascii="Times New Roman" w:eastAsia="Times New Roman" w:hAnsi="Times New Roman" w:cs="Times New Roman"/>
          <w:sz w:val="24"/>
        </w:rPr>
        <w:t>.</w:t>
      </w:r>
    </w:p>
    <w:p w:rsidR="008313C5" w:rsidRPr="00EA2BF9" w:rsidRDefault="00EA2BF9" w:rsidP="00EA2BF9">
      <w:pPr>
        <w:pStyle w:val="Odsekzoznamu"/>
        <w:numPr>
          <w:ilvl w:val="0"/>
          <w:numId w:val="13"/>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Prenajímateľ má právo vyúčtovať nájomcovi zmluvnú pokutu vo výške 8 eur za každú dôvodne uskutočnenú písomnú výzvu na úhradu dlžného nájomného v prípade omeškania nájomcu s viac ako jednomesačným nájomným. Zmluvná pokuta predstavuje náklady prenajímateľa spojené s vyhotovením a doručovaním písomnej výzvy na úhradu.</w:t>
      </w:r>
    </w:p>
    <w:p w:rsidR="008313C5" w:rsidRPr="00EA2BF9" w:rsidRDefault="00EA2BF9" w:rsidP="00EA2BF9">
      <w:pPr>
        <w:pStyle w:val="Odsekzoznamu"/>
        <w:numPr>
          <w:ilvl w:val="0"/>
          <w:numId w:val="13"/>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Zmluvné pokuty podľa vyššie uvedených odsekov budú vyúčtované nájomcovi faktúrou vystavenou prenajímateľom.</w:t>
      </w:r>
    </w:p>
    <w:p w:rsidR="008313C5" w:rsidRPr="00EA2BF9" w:rsidRDefault="00EA2BF9" w:rsidP="00EA2BF9">
      <w:pPr>
        <w:jc w:val="center"/>
        <w:rPr>
          <w:rFonts w:ascii="Times New Roman" w:eastAsia="Times New Roman" w:hAnsi="Times New Roman" w:cs="Times New Roman"/>
          <w:b/>
          <w:sz w:val="24"/>
        </w:rPr>
      </w:pPr>
      <w:r w:rsidRPr="00EA2BF9">
        <w:rPr>
          <w:rFonts w:ascii="Times New Roman" w:eastAsia="Times New Roman" w:hAnsi="Times New Roman" w:cs="Times New Roman"/>
          <w:b/>
          <w:sz w:val="24"/>
        </w:rPr>
        <w:t>X</w:t>
      </w:r>
      <w:r>
        <w:rPr>
          <w:rFonts w:ascii="Times New Roman" w:eastAsia="Times New Roman" w:hAnsi="Times New Roman" w:cs="Times New Roman"/>
          <w:b/>
          <w:sz w:val="24"/>
        </w:rPr>
        <w:t>I</w:t>
      </w:r>
      <w:r w:rsidRPr="00EA2BF9">
        <w:rPr>
          <w:rFonts w:ascii="Times New Roman" w:eastAsia="Times New Roman" w:hAnsi="Times New Roman" w:cs="Times New Roman"/>
          <w:b/>
          <w:sz w:val="24"/>
        </w:rPr>
        <w:t>I. Záverečné ustanovenia</w:t>
      </w:r>
    </w:p>
    <w:p w:rsidR="008313C5" w:rsidRPr="00EA2BF9" w:rsidRDefault="00EA2BF9" w:rsidP="00EA2BF9">
      <w:pPr>
        <w:pStyle w:val="Odsekzoznamu"/>
        <w:numPr>
          <w:ilvl w:val="0"/>
          <w:numId w:val="1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Z</w:t>
      </w:r>
      <w:r w:rsidRPr="00EA2BF9">
        <w:rPr>
          <w:rFonts w:ascii="Times New Roman" w:eastAsia="Times New Roman" w:hAnsi="Times New Roman" w:cs="Times New Roman"/>
          <w:sz w:val="24"/>
        </w:rPr>
        <w:t>meny a dodatky k tejto zmluve musia mať písomnú formu, ústne dohody sú neplatné.</w:t>
      </w:r>
    </w:p>
    <w:p w:rsidR="008313C5" w:rsidRPr="00EA2BF9" w:rsidRDefault="00EA2BF9" w:rsidP="00EA2BF9">
      <w:pPr>
        <w:pStyle w:val="Odsekzoznamu"/>
        <w:numPr>
          <w:ilvl w:val="0"/>
          <w:numId w:val="1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V</w:t>
      </w:r>
      <w:r w:rsidRPr="00EA2BF9">
        <w:rPr>
          <w:rFonts w:ascii="Times New Roman" w:eastAsia="Times New Roman" w:hAnsi="Times New Roman" w:cs="Times New Roman"/>
          <w:sz w:val="24"/>
        </w:rPr>
        <w:t xml:space="preserve"> prípade, že by niektoré z ustanovení tejto zmluvy boli neplatné, je neplatná zmluva iba v tejto časti. Neplatné ustanovenia bude nutné doplniť s ohľadom na celkovú formu zmluvy. </w:t>
      </w:r>
      <w:r>
        <w:rPr>
          <w:rFonts w:ascii="Times New Roman" w:eastAsia="Times New Roman" w:hAnsi="Times New Roman" w:cs="Times New Roman"/>
          <w:sz w:val="24"/>
        </w:rPr>
        <w:t>D</w:t>
      </w:r>
      <w:r w:rsidRPr="00EA2BF9">
        <w:rPr>
          <w:rFonts w:ascii="Times New Roman" w:eastAsia="Times New Roman" w:hAnsi="Times New Roman" w:cs="Times New Roman"/>
          <w:sz w:val="24"/>
        </w:rPr>
        <w:t xml:space="preserve">oplnenie musí splniť ten zmysel, aby bol dosiahnutý požadovaný účel zmluvy. Rovnaké požiadavky platia aj pre prípad, ak v dobe platnosti zmluvy sa objaví zrejmý </w:t>
      </w:r>
      <w:r w:rsidRPr="00EA2BF9">
        <w:rPr>
          <w:rFonts w:ascii="Times New Roman" w:eastAsia="Times New Roman" w:hAnsi="Times New Roman" w:cs="Times New Roman"/>
          <w:sz w:val="24"/>
        </w:rPr>
        <w:lastRenderedPageBreak/>
        <w:t>nedostatok.</w:t>
      </w:r>
      <w:r>
        <w:rPr>
          <w:rFonts w:ascii="Times New Roman" w:eastAsia="Times New Roman" w:hAnsi="Times New Roman" w:cs="Times New Roman"/>
          <w:sz w:val="24"/>
        </w:rPr>
        <w:t xml:space="preserve"> V k</w:t>
      </w:r>
      <w:r w:rsidRPr="00EA2BF9">
        <w:rPr>
          <w:rFonts w:ascii="Times New Roman" w:eastAsia="Times New Roman" w:hAnsi="Times New Roman" w:cs="Times New Roman"/>
          <w:sz w:val="24"/>
        </w:rPr>
        <w:t>aždom prípade nesmie byť narušená účinnosť ostatných ustanovení zmluvy.</w:t>
      </w:r>
    </w:p>
    <w:p w:rsidR="008313C5" w:rsidRPr="00EA2BF9" w:rsidRDefault="00EA2BF9" w:rsidP="00EA2BF9">
      <w:pPr>
        <w:pStyle w:val="Odsekzoznamu"/>
        <w:numPr>
          <w:ilvl w:val="0"/>
          <w:numId w:val="15"/>
        </w:numPr>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K</w:t>
      </w:r>
      <w:r w:rsidRPr="00EA2BF9">
        <w:rPr>
          <w:rFonts w:ascii="Times New Roman" w:eastAsia="Times New Roman" w:hAnsi="Times New Roman" w:cs="Times New Roman"/>
          <w:sz w:val="24"/>
        </w:rPr>
        <w:t>orešpondencia podľa tejto zmluvy musí byť zasielaná doporučenou poštou alebo osobne na adresy uvedené v záh</w:t>
      </w:r>
      <w:r>
        <w:rPr>
          <w:rFonts w:ascii="Times New Roman" w:eastAsia="Times New Roman" w:hAnsi="Times New Roman" w:cs="Times New Roman"/>
          <w:sz w:val="24"/>
        </w:rPr>
        <w:t>l</w:t>
      </w:r>
      <w:r w:rsidRPr="00EA2BF9">
        <w:rPr>
          <w:rFonts w:ascii="Times New Roman" w:eastAsia="Times New Roman" w:hAnsi="Times New Roman" w:cs="Times New Roman"/>
          <w:sz w:val="24"/>
        </w:rPr>
        <w:t>aví tejto zmluvy. Zmenu adresy sú si zmluvné strany povinné oznámiť do 5 dní od ich zmeny.</w:t>
      </w:r>
    </w:p>
    <w:p w:rsidR="008313C5" w:rsidRPr="00EA2BF9" w:rsidRDefault="00EA2BF9" w:rsidP="00EA2BF9">
      <w:pPr>
        <w:pStyle w:val="Odsekzoznamu"/>
        <w:numPr>
          <w:ilvl w:val="0"/>
          <w:numId w:val="15"/>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V prípade doručovania písomností sa písomnosť považuje za doručenú:</w:t>
      </w:r>
    </w:p>
    <w:p w:rsidR="008313C5" w:rsidRPr="00EA2BF9" w:rsidRDefault="00EA2BF9" w:rsidP="00EA2BF9">
      <w:pPr>
        <w:pStyle w:val="Odsekzoznamu"/>
        <w:numPr>
          <w:ilvl w:val="1"/>
          <w:numId w:val="16"/>
        </w:numPr>
        <w:jc w:val="both"/>
        <w:rPr>
          <w:rFonts w:ascii="Times New Roman" w:eastAsia="Times New Roman" w:hAnsi="Times New Roman" w:cs="Times New Roman"/>
          <w:sz w:val="24"/>
        </w:rPr>
      </w:pPr>
      <w:r w:rsidRPr="00EA2BF9">
        <w:rPr>
          <w:rFonts w:ascii="Times New Roman" w:eastAsia="Times New Roman" w:hAnsi="Times New Roman" w:cs="Times New Roman"/>
          <w:sz w:val="24"/>
        </w:rPr>
        <w:t>dňom doručenia</w:t>
      </w:r>
    </w:p>
    <w:p w:rsidR="008313C5" w:rsidRPr="00EA2BF9" w:rsidRDefault="00EA2BF9" w:rsidP="00EA2BF9">
      <w:pPr>
        <w:pStyle w:val="Odsekzoznamu"/>
        <w:numPr>
          <w:ilvl w:val="1"/>
          <w:numId w:val="16"/>
        </w:numPr>
        <w:jc w:val="both"/>
        <w:rPr>
          <w:rFonts w:ascii="Times New Roman" w:eastAsia="Times New Roman" w:hAnsi="Times New Roman" w:cs="Times New Roman"/>
          <w:sz w:val="24"/>
        </w:rPr>
      </w:pPr>
      <w:r w:rsidRPr="00EA2BF9">
        <w:rPr>
          <w:rFonts w:ascii="Times New Roman" w:eastAsia="Times New Roman" w:hAnsi="Times New Roman" w:cs="Times New Roman"/>
          <w:sz w:val="24"/>
        </w:rPr>
        <w:t>alebo uplynutím lehoty na prevzatie zásielky</w:t>
      </w:r>
    </w:p>
    <w:p w:rsidR="008313C5" w:rsidRPr="00EA2BF9" w:rsidRDefault="00EA2BF9" w:rsidP="00EA2BF9">
      <w:pPr>
        <w:pStyle w:val="Odsekzoznamu"/>
        <w:numPr>
          <w:ilvl w:val="1"/>
          <w:numId w:val="16"/>
        </w:numPr>
        <w:jc w:val="both"/>
        <w:rPr>
          <w:rFonts w:ascii="Times New Roman" w:eastAsia="Times New Roman" w:hAnsi="Times New Roman" w:cs="Times New Roman"/>
          <w:sz w:val="24"/>
        </w:rPr>
      </w:pPr>
      <w:r w:rsidRPr="00EA2BF9">
        <w:rPr>
          <w:rFonts w:ascii="Times New Roman" w:eastAsia="Times New Roman" w:hAnsi="Times New Roman" w:cs="Times New Roman"/>
          <w:sz w:val="24"/>
        </w:rPr>
        <w:t>okamihom, kedy druhá zmluvná strana odmietne prevziať písomnosť.</w:t>
      </w:r>
    </w:p>
    <w:p w:rsidR="008313C5" w:rsidRPr="00EA2BF9" w:rsidRDefault="00EA2BF9" w:rsidP="00EA2BF9">
      <w:pPr>
        <w:pStyle w:val="Odsekzoznamu"/>
        <w:numPr>
          <w:ilvl w:val="0"/>
          <w:numId w:val="15"/>
        </w:numPr>
        <w:ind w:left="426" w:hanging="426"/>
        <w:jc w:val="both"/>
        <w:rPr>
          <w:rFonts w:ascii="Times New Roman" w:eastAsia="Times New Roman" w:hAnsi="Times New Roman" w:cs="Times New Roman"/>
          <w:sz w:val="24"/>
        </w:rPr>
      </w:pPr>
      <w:r w:rsidRPr="00EA2BF9">
        <w:rPr>
          <w:rFonts w:ascii="Times New Roman" w:eastAsia="Times New Roman" w:hAnsi="Times New Roman" w:cs="Times New Roman"/>
          <w:sz w:val="24"/>
        </w:rPr>
        <w:t xml:space="preserve">Táto zmluvy je vyhotovená v 3 výtlačkoch, z ktorých 1 </w:t>
      </w:r>
      <w:proofErr w:type="spellStart"/>
      <w:r w:rsidRPr="00EA2BF9">
        <w:rPr>
          <w:rFonts w:ascii="Times New Roman" w:eastAsia="Times New Roman" w:hAnsi="Times New Roman" w:cs="Times New Roman"/>
          <w:sz w:val="24"/>
        </w:rPr>
        <w:t>obdrží</w:t>
      </w:r>
      <w:proofErr w:type="spellEnd"/>
      <w:r w:rsidRPr="00EA2BF9">
        <w:rPr>
          <w:rFonts w:ascii="Times New Roman" w:eastAsia="Times New Roman" w:hAnsi="Times New Roman" w:cs="Times New Roman"/>
          <w:sz w:val="24"/>
        </w:rPr>
        <w:t xml:space="preserve"> nájomca,</w:t>
      </w: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v Jedľových Kostoľanoch, ..................</w:t>
      </w:r>
    </w:p>
    <w:p w:rsidR="008313C5" w:rsidRDefault="008313C5">
      <w:pPr>
        <w:rPr>
          <w:rFonts w:ascii="Times New Roman" w:eastAsia="Times New Roman" w:hAnsi="Times New Roman" w:cs="Times New Roman"/>
          <w:sz w:val="24"/>
        </w:rPr>
      </w:pPr>
    </w:p>
    <w:p w:rsidR="008313C5" w:rsidRDefault="008313C5">
      <w:pPr>
        <w:rPr>
          <w:rFonts w:ascii="Times New Roman" w:eastAsia="Times New Roman" w:hAnsi="Times New Roman" w:cs="Times New Roman"/>
          <w:sz w:val="24"/>
        </w:rPr>
      </w:pP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Nájomca: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Prenajímateľ:</w:t>
      </w:r>
    </w:p>
    <w:p w:rsidR="008313C5" w:rsidRDefault="008313C5">
      <w:pPr>
        <w:rPr>
          <w:rFonts w:ascii="Times New Roman" w:eastAsia="Times New Roman" w:hAnsi="Times New Roman" w:cs="Times New Roman"/>
          <w:sz w:val="24"/>
        </w:rPr>
      </w:pPr>
    </w:p>
    <w:p w:rsidR="008313C5" w:rsidRDefault="008313C5">
      <w:pPr>
        <w:rPr>
          <w:rFonts w:ascii="Times New Roman" w:eastAsia="Times New Roman" w:hAnsi="Times New Roman" w:cs="Times New Roman"/>
          <w:sz w:val="24"/>
        </w:rPr>
      </w:pPr>
    </w:p>
    <w:p w:rsidR="008313C5" w:rsidRDefault="00EA2BF9">
      <w:pPr>
        <w:rPr>
          <w:rFonts w:ascii="Times New Roman" w:eastAsia="Times New Roman" w:hAnsi="Times New Roman" w:cs="Times New Roman"/>
          <w:sz w:val="24"/>
        </w:rPr>
      </w:pPr>
      <w:r>
        <w:rPr>
          <w:rFonts w:ascii="Times New Roman" w:eastAsia="Times New Roman" w:hAnsi="Times New Roman" w:cs="Times New Roman"/>
          <w:sz w:val="24"/>
        </w:rPr>
        <w:tab/>
      </w:r>
    </w:p>
    <w:sectPr w:rsidR="0083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B8" w:rsidRDefault="00EC74B8" w:rsidP="00E77FD7">
      <w:pPr>
        <w:spacing w:after="0" w:line="240" w:lineRule="auto"/>
      </w:pPr>
      <w:r>
        <w:separator/>
      </w:r>
    </w:p>
  </w:endnote>
  <w:endnote w:type="continuationSeparator" w:id="0">
    <w:p w:rsidR="00EC74B8" w:rsidRDefault="00EC74B8" w:rsidP="00E7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B8" w:rsidRDefault="00EC74B8" w:rsidP="00E77FD7">
      <w:pPr>
        <w:spacing w:after="0" w:line="240" w:lineRule="auto"/>
      </w:pPr>
      <w:r>
        <w:separator/>
      </w:r>
    </w:p>
  </w:footnote>
  <w:footnote w:type="continuationSeparator" w:id="0">
    <w:p w:rsidR="00EC74B8" w:rsidRDefault="00EC74B8" w:rsidP="00E7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D17"/>
    <w:multiLevelType w:val="multilevel"/>
    <w:tmpl w:val="27542B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F025C7"/>
    <w:multiLevelType w:val="hybridMultilevel"/>
    <w:tmpl w:val="7BBAF7C4"/>
    <w:lvl w:ilvl="0" w:tplc="041B000F">
      <w:start w:val="1"/>
      <w:numFmt w:val="decimal"/>
      <w:lvlText w:val="%1."/>
      <w:lvlJc w:val="left"/>
      <w:pPr>
        <w:ind w:left="502" w:hanging="360"/>
      </w:pPr>
      <w:rPr>
        <w:rFonts w:hint="default"/>
      </w:rPr>
    </w:lvl>
    <w:lvl w:ilvl="1" w:tplc="E07A46C6">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1EFC5CF0"/>
    <w:multiLevelType w:val="multilevel"/>
    <w:tmpl w:val="654C8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D77E3E"/>
    <w:multiLevelType w:val="hybridMultilevel"/>
    <w:tmpl w:val="6F906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4B7A0E"/>
    <w:multiLevelType w:val="multilevel"/>
    <w:tmpl w:val="71EA7A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C74DE"/>
    <w:multiLevelType w:val="multilevel"/>
    <w:tmpl w:val="71EA7A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01F4D"/>
    <w:multiLevelType w:val="hybridMultilevel"/>
    <w:tmpl w:val="1C24D7E8"/>
    <w:lvl w:ilvl="0" w:tplc="041B000F">
      <w:start w:val="1"/>
      <w:numFmt w:val="decimal"/>
      <w:lvlText w:val="%1."/>
      <w:lvlJc w:val="left"/>
      <w:pPr>
        <w:ind w:left="502" w:hanging="360"/>
      </w:pPr>
      <w:rPr>
        <w:rFonts w:hint="default"/>
      </w:rPr>
    </w:lvl>
    <w:lvl w:ilvl="1" w:tplc="041B0001">
      <w:start w:val="1"/>
      <w:numFmt w:val="bullet"/>
      <w:lvlText w:val=""/>
      <w:lvlJc w:val="left"/>
      <w:pPr>
        <w:ind w:left="1222" w:hanging="360"/>
      </w:pPr>
      <w:rPr>
        <w:rFonts w:ascii="Symbol" w:hAnsi="Symbol"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2D054FE7"/>
    <w:multiLevelType w:val="hybridMultilevel"/>
    <w:tmpl w:val="0F965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BD4A2C"/>
    <w:multiLevelType w:val="multilevel"/>
    <w:tmpl w:val="9B601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F96331"/>
    <w:multiLevelType w:val="hybridMultilevel"/>
    <w:tmpl w:val="FEB87F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7B5D66"/>
    <w:multiLevelType w:val="multilevel"/>
    <w:tmpl w:val="0F9657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414743"/>
    <w:multiLevelType w:val="multilevel"/>
    <w:tmpl w:val="7BBAF7C4"/>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nsid w:val="4FAD55D4"/>
    <w:multiLevelType w:val="multilevel"/>
    <w:tmpl w:val="71EA7A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50C52"/>
    <w:multiLevelType w:val="hybridMultilevel"/>
    <w:tmpl w:val="10F4DAE8"/>
    <w:lvl w:ilvl="0" w:tplc="041B0001">
      <w:start w:val="1"/>
      <w:numFmt w:val="bullet"/>
      <w:lvlText w:val=""/>
      <w:lvlJc w:val="left"/>
      <w:pPr>
        <w:ind w:left="720" w:hanging="360"/>
      </w:pPr>
      <w:rPr>
        <w:rFonts w:ascii="Symbol" w:hAnsi="Symbol" w:hint="default"/>
      </w:rPr>
    </w:lvl>
    <w:lvl w:ilvl="1" w:tplc="B01E1EF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9FE0565"/>
    <w:multiLevelType w:val="hybridMultilevel"/>
    <w:tmpl w:val="332EDB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FE2ABF"/>
    <w:multiLevelType w:val="hybridMultilevel"/>
    <w:tmpl w:val="27542B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414719B"/>
    <w:multiLevelType w:val="multilevel"/>
    <w:tmpl w:val="332EDB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4A7011C"/>
    <w:multiLevelType w:val="hybridMultilevel"/>
    <w:tmpl w:val="6CE4FF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C080C4B"/>
    <w:multiLevelType w:val="multilevel"/>
    <w:tmpl w:val="71EA7A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4"/>
  </w:num>
  <w:num w:numId="4">
    <w:abstractNumId w:val="12"/>
  </w:num>
  <w:num w:numId="5">
    <w:abstractNumId w:val="18"/>
  </w:num>
  <w:num w:numId="6">
    <w:abstractNumId w:val="17"/>
  </w:num>
  <w:num w:numId="7">
    <w:abstractNumId w:val="13"/>
  </w:num>
  <w:num w:numId="8">
    <w:abstractNumId w:val="5"/>
  </w:num>
  <w:num w:numId="9">
    <w:abstractNumId w:val="7"/>
  </w:num>
  <w:num w:numId="10">
    <w:abstractNumId w:val="10"/>
  </w:num>
  <w:num w:numId="11">
    <w:abstractNumId w:val="15"/>
  </w:num>
  <w:num w:numId="12">
    <w:abstractNumId w:val="0"/>
  </w:num>
  <w:num w:numId="13">
    <w:abstractNumId w:val="14"/>
  </w:num>
  <w:num w:numId="14">
    <w:abstractNumId w:val="16"/>
  </w:num>
  <w:num w:numId="15">
    <w:abstractNumId w:val="1"/>
  </w:num>
  <w:num w:numId="16">
    <w:abstractNumId w:val="6"/>
  </w:num>
  <w:num w:numId="17">
    <w:abstractNumId w:val="1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5"/>
    <w:rsid w:val="004C3577"/>
    <w:rsid w:val="004D5F39"/>
    <w:rsid w:val="00500F6B"/>
    <w:rsid w:val="005E3E06"/>
    <w:rsid w:val="00625DDA"/>
    <w:rsid w:val="0065465E"/>
    <w:rsid w:val="007A179B"/>
    <w:rsid w:val="008313C5"/>
    <w:rsid w:val="00A32B6B"/>
    <w:rsid w:val="00A96AFE"/>
    <w:rsid w:val="00C75CA0"/>
    <w:rsid w:val="00E77FD7"/>
    <w:rsid w:val="00EA2BF9"/>
    <w:rsid w:val="00EB4D70"/>
    <w:rsid w:val="00EC74B8"/>
    <w:rsid w:val="00F928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2847"/>
    <w:pPr>
      <w:ind w:left="720"/>
      <w:contextualSpacing/>
    </w:pPr>
  </w:style>
  <w:style w:type="paragraph" w:styleId="Hlavika">
    <w:name w:val="header"/>
    <w:basedOn w:val="Normlny"/>
    <w:link w:val="HlavikaChar"/>
    <w:uiPriority w:val="99"/>
    <w:unhideWhenUsed/>
    <w:rsid w:val="00E77F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7FD7"/>
  </w:style>
  <w:style w:type="paragraph" w:styleId="Pta">
    <w:name w:val="footer"/>
    <w:basedOn w:val="Normlny"/>
    <w:link w:val="PtaChar"/>
    <w:uiPriority w:val="99"/>
    <w:unhideWhenUsed/>
    <w:rsid w:val="00E77FD7"/>
    <w:pPr>
      <w:tabs>
        <w:tab w:val="center" w:pos="4536"/>
        <w:tab w:val="right" w:pos="9072"/>
      </w:tabs>
      <w:spacing w:after="0" w:line="240" w:lineRule="auto"/>
    </w:pPr>
  </w:style>
  <w:style w:type="character" w:customStyle="1" w:styleId="PtaChar">
    <w:name w:val="Päta Char"/>
    <w:basedOn w:val="Predvolenpsmoodseku"/>
    <w:link w:val="Pta"/>
    <w:uiPriority w:val="99"/>
    <w:rsid w:val="00E77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2847"/>
    <w:pPr>
      <w:ind w:left="720"/>
      <w:contextualSpacing/>
    </w:pPr>
  </w:style>
  <w:style w:type="paragraph" w:styleId="Hlavika">
    <w:name w:val="header"/>
    <w:basedOn w:val="Normlny"/>
    <w:link w:val="HlavikaChar"/>
    <w:uiPriority w:val="99"/>
    <w:unhideWhenUsed/>
    <w:rsid w:val="00E77F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7FD7"/>
  </w:style>
  <w:style w:type="paragraph" w:styleId="Pta">
    <w:name w:val="footer"/>
    <w:basedOn w:val="Normlny"/>
    <w:link w:val="PtaChar"/>
    <w:uiPriority w:val="99"/>
    <w:unhideWhenUsed/>
    <w:rsid w:val="00E77FD7"/>
    <w:pPr>
      <w:tabs>
        <w:tab w:val="center" w:pos="4536"/>
        <w:tab w:val="right" w:pos="9072"/>
      </w:tabs>
      <w:spacing w:after="0" w:line="240" w:lineRule="auto"/>
    </w:pPr>
  </w:style>
  <w:style w:type="character" w:customStyle="1" w:styleId="PtaChar">
    <w:name w:val="Päta Char"/>
    <w:basedOn w:val="Predvolenpsmoodseku"/>
    <w:link w:val="Pta"/>
    <w:uiPriority w:val="99"/>
    <w:rsid w:val="00E7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1326</Words>
  <Characters>7559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Povodová</dc:creator>
  <cp:lastModifiedBy>Kristína Povodová</cp:lastModifiedBy>
  <cp:revision>8</cp:revision>
  <dcterms:created xsi:type="dcterms:W3CDTF">2019-11-20T06:38:00Z</dcterms:created>
  <dcterms:modified xsi:type="dcterms:W3CDTF">2019-11-26T13:22:00Z</dcterms:modified>
</cp:coreProperties>
</file>